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57D2" w14:textId="77777777" w:rsidR="0075563B" w:rsidRPr="0075563B" w:rsidRDefault="0075563B" w:rsidP="0075563B">
      <w:pPr>
        <w:shd w:val="clear" w:color="auto" w:fill="FFFFFF"/>
        <w:spacing w:after="240" w:line="510" w:lineRule="atLeast"/>
        <w:jc w:val="center"/>
        <w:textAlignment w:val="baseline"/>
        <w:outlineLvl w:val="2"/>
        <w:rPr>
          <w:rFonts w:ascii="Times New Roman" w:eastAsia="Times New Roman" w:hAnsi="Times New Roman" w:cs="Times New Roman"/>
          <w:b/>
          <w:color w:val="000000"/>
          <w:kern w:val="0"/>
          <w:sz w:val="33"/>
          <w:szCs w:val="33"/>
          <w:lang w:eastAsia="en-GB"/>
          <w14:ligatures w14:val="none"/>
        </w:rPr>
      </w:pPr>
      <w:r w:rsidRPr="0075563B">
        <w:rPr>
          <w:rFonts w:ascii="Times New Roman" w:eastAsia="Times New Roman" w:hAnsi="Times New Roman" w:cs="Times New Roman"/>
          <w:b/>
          <w:color w:val="000000"/>
          <w:kern w:val="0"/>
          <w:sz w:val="33"/>
          <w:szCs w:val="33"/>
          <w:lang w:eastAsia="en-GB"/>
          <w14:ligatures w14:val="none"/>
        </w:rPr>
        <w:t>SMALL GRANTS SCHEME GUIDELINES</w:t>
      </w:r>
    </w:p>
    <w:p w14:paraId="1FB50ABA"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General information on how to apply, including details on creating/accessing an account, and online application forms information can be found in the general </w:t>
      </w:r>
      <w:hyperlink r:id="rId7" w:history="1">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How to Apply</w:t>
        </w:r>
      </w:hyperlink>
      <w:r w:rsidRPr="0075563B">
        <w:rPr>
          <w:rFonts w:ascii="Open Sans" w:eastAsia="Times New Roman" w:hAnsi="Open Sans" w:cs="Open Sans"/>
          <w:bCs w:val="0"/>
          <w:color w:val="000000"/>
          <w:kern w:val="0"/>
          <w:sz w:val="21"/>
          <w:szCs w:val="21"/>
          <w:lang w:eastAsia="en-GB"/>
          <w14:ligatures w14:val="none"/>
        </w:rPr>
        <w:t> page.</w:t>
      </w:r>
    </w:p>
    <w:p w14:paraId="7F6949B9"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Please also refer to the </w:t>
      </w:r>
      <w:hyperlink r:id="rId8" w:history="1">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Frequently Asked Questions</w:t>
        </w:r>
      </w:hyperlink>
      <w:r w:rsidRPr="0075563B">
        <w:rPr>
          <w:rFonts w:ascii="Open Sans" w:eastAsia="Times New Roman" w:hAnsi="Open Sans" w:cs="Open Sans"/>
          <w:bCs w:val="0"/>
          <w:color w:val="000000"/>
          <w:kern w:val="0"/>
          <w:sz w:val="21"/>
          <w:szCs w:val="21"/>
          <w:lang w:eastAsia="en-GB"/>
          <w14:ligatures w14:val="none"/>
        </w:rPr>
        <w:t> where you can find further detail and guidance on eligibility and making an application (including technical questions about your online account/application form).</w:t>
      </w:r>
    </w:p>
    <w:p w14:paraId="053E3B57"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Please note that competition is intense; we receive many more applications than we </w:t>
      </w:r>
      <w:proofErr w:type="gramStart"/>
      <w:r w:rsidRPr="0075563B">
        <w:rPr>
          <w:rFonts w:ascii="Open Sans" w:eastAsia="Times New Roman" w:hAnsi="Open Sans" w:cs="Open Sans"/>
          <w:bCs w:val="0"/>
          <w:color w:val="000000"/>
          <w:kern w:val="0"/>
          <w:sz w:val="21"/>
          <w:szCs w:val="21"/>
          <w:lang w:eastAsia="en-GB"/>
          <w14:ligatures w14:val="none"/>
        </w:rPr>
        <w:t>are able to</w:t>
      </w:r>
      <w:proofErr w:type="gramEnd"/>
      <w:r w:rsidRPr="0075563B">
        <w:rPr>
          <w:rFonts w:ascii="Open Sans" w:eastAsia="Times New Roman" w:hAnsi="Open Sans" w:cs="Open Sans"/>
          <w:bCs w:val="0"/>
          <w:color w:val="000000"/>
          <w:kern w:val="0"/>
          <w:sz w:val="21"/>
          <w:szCs w:val="21"/>
          <w:lang w:eastAsia="en-GB"/>
          <w14:ligatures w14:val="none"/>
        </w:rPr>
        <w:t xml:space="preserve"> fund.</w:t>
      </w:r>
    </w:p>
    <w:p w14:paraId="3F773945" w14:textId="77777777" w:rsidR="0075563B" w:rsidRPr="0075563B" w:rsidRDefault="0075563B" w:rsidP="0075563B">
      <w:pPr>
        <w:shd w:val="clear" w:color="auto" w:fill="FFFFFF"/>
        <w:spacing w:after="240" w:line="210" w:lineRule="atLeast"/>
        <w:textAlignment w:val="baseline"/>
        <w:outlineLvl w:val="2"/>
        <w:rPr>
          <w:rFonts w:ascii="Open Sans" w:eastAsia="Times New Roman" w:hAnsi="Open Sans" w:cs="Open Sans"/>
          <w:b/>
          <w:color w:val="000000"/>
          <w:kern w:val="0"/>
          <w:sz w:val="24"/>
          <w:szCs w:val="24"/>
          <w:lang w:eastAsia="en-GB"/>
          <w14:ligatures w14:val="none"/>
        </w:rPr>
      </w:pPr>
      <w:hyperlink r:id="rId9" w:history="1">
        <w:r w:rsidRPr="0075563B">
          <w:rPr>
            <w:rFonts w:ascii="Open Sans" w:eastAsia="Times New Roman" w:hAnsi="Open Sans" w:cs="Open Sans"/>
            <w:b/>
            <w:color w:val="FFFFFF"/>
            <w:kern w:val="0"/>
            <w:sz w:val="24"/>
            <w:szCs w:val="24"/>
            <w:u w:val="single"/>
            <w:bdr w:val="none" w:sz="0" w:space="0" w:color="auto" w:frame="1"/>
            <w:shd w:val="clear" w:color="auto" w:fill="0068B3"/>
            <w:lang w:eastAsia="en-GB"/>
            <w14:ligatures w14:val="none"/>
          </w:rPr>
          <w:t>Who Can Apply</w:t>
        </w:r>
      </w:hyperlink>
    </w:p>
    <w:p w14:paraId="5BDCDC8A"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Our Small Grants Scheme is designed to support </w:t>
      </w:r>
      <w:r w:rsidRPr="0075563B">
        <w:rPr>
          <w:rFonts w:ascii="Open Sans" w:eastAsia="Times New Roman" w:hAnsi="Open Sans" w:cs="Open Sans"/>
          <w:b/>
          <w:color w:val="000000"/>
          <w:kern w:val="0"/>
          <w:sz w:val="21"/>
          <w:szCs w:val="21"/>
          <w:u w:val="single"/>
          <w:bdr w:val="none" w:sz="0" w:space="0" w:color="auto" w:frame="1"/>
          <w:lang w:eastAsia="en-GB"/>
          <w14:ligatures w14:val="none"/>
        </w:rPr>
        <w:t>charities registered and operating in the United Kingdom</w:t>
      </w:r>
      <w:r w:rsidRPr="0075563B">
        <w:rPr>
          <w:rFonts w:ascii="Open Sans" w:eastAsia="Times New Roman" w:hAnsi="Open Sans" w:cs="Open Sans"/>
          <w:bCs w:val="0"/>
          <w:color w:val="000000"/>
          <w:kern w:val="0"/>
          <w:sz w:val="21"/>
          <w:szCs w:val="21"/>
          <w:lang w:eastAsia="en-GB"/>
          <w14:ligatures w14:val="none"/>
        </w:rPr>
        <w:t>, especially those working at grass roots and local community level, in any field, across a wide range of activities.</w:t>
      </w:r>
    </w:p>
    <w:p w14:paraId="4305771E"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Applications can be accepted from charities that have an </w:t>
      </w:r>
      <w:r w:rsidRPr="0075563B">
        <w:rPr>
          <w:rFonts w:ascii="Open Sans" w:eastAsia="Times New Roman" w:hAnsi="Open Sans" w:cs="Open Sans"/>
          <w:b/>
          <w:color w:val="000000"/>
          <w:kern w:val="0"/>
          <w:sz w:val="21"/>
          <w:szCs w:val="21"/>
          <w:u w:val="single"/>
          <w:bdr w:val="none" w:sz="0" w:space="0" w:color="auto" w:frame="1"/>
          <w:lang w:eastAsia="en-GB"/>
          <w14:ligatures w14:val="none"/>
        </w:rPr>
        <w:t>annual turnover of less than £150,000</w:t>
      </w:r>
      <w:r w:rsidRPr="0075563B">
        <w:rPr>
          <w:rFonts w:ascii="Open Sans" w:eastAsia="Times New Roman" w:hAnsi="Open Sans" w:cs="Open Sans"/>
          <w:bCs w:val="0"/>
          <w:color w:val="000000"/>
          <w:kern w:val="0"/>
          <w:sz w:val="21"/>
          <w:szCs w:val="21"/>
          <w:lang w:eastAsia="en-GB"/>
          <w14:ligatures w14:val="none"/>
        </w:rPr>
        <w:t>.  Larger or national charities will normally not be considered under this scheme.</w:t>
      </w:r>
    </w:p>
    <w:p w14:paraId="43B7A3B3"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Generally, the applying charity should be requesting funds for themselves rather than fundraising on behalf of another organisation.  The applying charity must take full responsibility for any grant made, and funding for projects/activities/services must be managed/delivered/provided by the applying charity.  We will support projects/initiatives where applicants work in partnership on joint projects with other similar organisations.  In these cases, a lead charity must be </w:t>
      </w:r>
      <w:proofErr w:type="gramStart"/>
      <w:r w:rsidRPr="0075563B">
        <w:rPr>
          <w:rFonts w:ascii="Open Sans" w:eastAsia="Times New Roman" w:hAnsi="Open Sans" w:cs="Open Sans"/>
          <w:bCs w:val="0"/>
          <w:color w:val="000000"/>
          <w:kern w:val="0"/>
          <w:sz w:val="21"/>
          <w:szCs w:val="21"/>
          <w:lang w:eastAsia="en-GB"/>
          <w14:ligatures w14:val="none"/>
        </w:rPr>
        <w:t>identified</w:t>
      </w:r>
      <w:proofErr w:type="gramEnd"/>
      <w:r w:rsidRPr="0075563B">
        <w:rPr>
          <w:rFonts w:ascii="Open Sans" w:eastAsia="Times New Roman" w:hAnsi="Open Sans" w:cs="Open Sans"/>
          <w:bCs w:val="0"/>
          <w:color w:val="000000"/>
          <w:kern w:val="0"/>
          <w:sz w:val="21"/>
          <w:szCs w:val="21"/>
          <w:lang w:eastAsia="en-GB"/>
          <w14:ligatures w14:val="none"/>
        </w:rPr>
        <w:t xml:space="preserve"> and they must be actively involved with the project – they will be the applying charity and any grant would be made to them.</w:t>
      </w:r>
    </w:p>
    <w:p w14:paraId="770FCFC8"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The Foundation is unlikely to support charities that have built up considerable unrestricted reserves.</w:t>
      </w:r>
    </w:p>
    <w:p w14:paraId="34A32FFB"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We are unlikely to support newly set up charities without a track record.</w:t>
      </w:r>
    </w:p>
    <w:p w14:paraId="737481A1"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We are unlikely to consider applications from grant making charities.</w:t>
      </w:r>
    </w:p>
    <w:p w14:paraId="579DE856"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School PTAs/friend groups/school fundraising arms are not eligible to apply.</w:t>
      </w:r>
    </w:p>
    <w:p w14:paraId="5FE705FB"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Please note we are not able to support individuals.</w:t>
      </w:r>
    </w:p>
    <w:p w14:paraId="3CDD46C0" w14:textId="77777777" w:rsidR="0075563B" w:rsidRPr="0075563B" w:rsidRDefault="0075563B" w:rsidP="0075563B">
      <w:pPr>
        <w:shd w:val="clear" w:color="auto" w:fill="FFFFFF"/>
        <w:spacing w:after="240" w:line="210" w:lineRule="atLeast"/>
        <w:textAlignment w:val="baseline"/>
        <w:outlineLvl w:val="2"/>
        <w:rPr>
          <w:rFonts w:ascii="Open Sans" w:eastAsia="Times New Roman" w:hAnsi="Open Sans" w:cs="Open Sans"/>
          <w:b/>
          <w:color w:val="000000"/>
          <w:kern w:val="0"/>
          <w:sz w:val="24"/>
          <w:szCs w:val="24"/>
          <w:lang w:eastAsia="en-GB"/>
          <w14:ligatures w14:val="none"/>
        </w:rPr>
      </w:pPr>
      <w:hyperlink r:id="rId10" w:history="1">
        <w:r w:rsidRPr="0075563B">
          <w:rPr>
            <w:rFonts w:ascii="Open Sans" w:eastAsia="Times New Roman" w:hAnsi="Open Sans" w:cs="Open Sans"/>
            <w:b/>
            <w:color w:val="FFFFFF"/>
            <w:kern w:val="0"/>
            <w:sz w:val="24"/>
            <w:szCs w:val="24"/>
            <w:u w:val="single"/>
            <w:bdr w:val="none" w:sz="0" w:space="0" w:color="auto" w:frame="1"/>
            <w:shd w:val="clear" w:color="auto" w:fill="0068B3"/>
            <w:lang w:eastAsia="en-GB"/>
            <w14:ligatures w14:val="none"/>
          </w:rPr>
          <w:t>What You Can Apply For</w:t>
        </w:r>
      </w:hyperlink>
    </w:p>
    <w:p w14:paraId="0FF0020E"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bdr w:val="none" w:sz="0" w:space="0" w:color="auto" w:frame="1"/>
          <w:lang w:eastAsia="en-GB"/>
          <w14:ligatures w14:val="none"/>
        </w:rPr>
        <w:t>We make single grants only (no multi-year grants) towards </w:t>
      </w:r>
      <w:r w:rsidRPr="0075563B">
        <w:rPr>
          <w:rFonts w:ascii="Open Sans" w:eastAsia="Times New Roman" w:hAnsi="Open Sans" w:cs="Open Sans"/>
          <w:bCs w:val="0"/>
          <w:color w:val="000000"/>
          <w:kern w:val="0"/>
          <w:sz w:val="21"/>
          <w:szCs w:val="21"/>
          <w:lang w:eastAsia="en-GB"/>
          <w14:ligatures w14:val="none"/>
        </w:rPr>
        <w:t>core costs (including supporting salaries), projects, essential equipment or building projects.</w:t>
      </w:r>
    </w:p>
    <w:p w14:paraId="058B7F73"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Our priority will be to support local charities still active in their communities which are currently delivering services to the young, vulnerable, elderly, disadvantaged or the general community.</w:t>
      </w:r>
    </w:p>
    <w:p w14:paraId="53A50045"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If applying for funding towards a capital project please apply towards the end of your fundraising </w:t>
      </w:r>
      <w:proofErr w:type="gramStart"/>
      <w:r w:rsidRPr="0075563B">
        <w:rPr>
          <w:rFonts w:ascii="Open Sans" w:eastAsia="Times New Roman" w:hAnsi="Open Sans" w:cs="Open Sans"/>
          <w:bCs w:val="0"/>
          <w:color w:val="000000"/>
          <w:kern w:val="0"/>
          <w:sz w:val="21"/>
          <w:szCs w:val="21"/>
          <w:lang w:eastAsia="en-GB"/>
          <w14:ligatures w14:val="none"/>
        </w:rPr>
        <w:t>campaign, when</w:t>
      </w:r>
      <w:proofErr w:type="gramEnd"/>
      <w:r w:rsidRPr="0075563B">
        <w:rPr>
          <w:rFonts w:ascii="Open Sans" w:eastAsia="Times New Roman" w:hAnsi="Open Sans" w:cs="Open Sans"/>
          <w:bCs w:val="0"/>
          <w:color w:val="000000"/>
          <w:kern w:val="0"/>
          <w:sz w:val="21"/>
          <w:szCs w:val="21"/>
          <w:lang w:eastAsia="en-GB"/>
          <w14:ligatures w14:val="none"/>
        </w:rPr>
        <w:t xml:space="preserve"> the majority of funding has been raised and you have an estimated start date for the works.  If your application is successful, the pledged grant offer is only valid for 12 months.  Please note that the Foundation does not fund feasibility studies.</w:t>
      </w:r>
    </w:p>
    <w:p w14:paraId="7C083852"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Applicants must show how any grant will make a significant difference to their current work.</w:t>
      </w:r>
    </w:p>
    <w:p w14:paraId="62659926"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Charities must demonstrate ongoing financial viability over the next 12 months.  If you cannot demonstrate this, your application is likely to be declined.</w:t>
      </w:r>
    </w:p>
    <w:p w14:paraId="6EB12E47"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lastRenderedPageBreak/>
        <w:t>If a grant is awarded it can only be used for expenditure/activities/purchases after the grant is approved.  The Foundation does not support retrospective funding.</w:t>
      </w:r>
    </w:p>
    <w:p w14:paraId="1E495414"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The Foundation is unlikely to consider a request for building related costs if your lease is for less than 10 years.</w:t>
      </w:r>
    </w:p>
    <w:p w14:paraId="7E2B4786"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The Foyle Foundation does not fund religious activity or activities promoting religion.  If applying from a religious organisation and/or place of </w:t>
      </w:r>
      <w:proofErr w:type="gramStart"/>
      <w:r w:rsidRPr="0075563B">
        <w:rPr>
          <w:rFonts w:ascii="Open Sans" w:eastAsia="Times New Roman" w:hAnsi="Open Sans" w:cs="Open Sans"/>
          <w:bCs w:val="0"/>
          <w:color w:val="000000"/>
          <w:kern w:val="0"/>
          <w:sz w:val="21"/>
          <w:szCs w:val="21"/>
          <w:lang w:eastAsia="en-GB"/>
          <w14:ligatures w14:val="none"/>
        </w:rPr>
        <w:t>worship</w:t>
      </w:r>
      <w:proofErr w:type="gramEnd"/>
      <w:r w:rsidRPr="0075563B">
        <w:rPr>
          <w:rFonts w:ascii="Open Sans" w:eastAsia="Times New Roman" w:hAnsi="Open Sans" w:cs="Open Sans"/>
          <w:bCs w:val="0"/>
          <w:color w:val="000000"/>
          <w:kern w:val="0"/>
          <w:sz w:val="21"/>
          <w:szCs w:val="21"/>
          <w:lang w:eastAsia="en-GB"/>
          <w14:ligatures w14:val="none"/>
        </w:rPr>
        <w:t xml:space="preserve"> we will expect to see a clear division in both your accounts and application between your religious and wider community activity.</w:t>
      </w:r>
    </w:p>
    <w:p w14:paraId="5D63CBBA" w14:textId="77777777" w:rsidR="0075563B" w:rsidRPr="0075563B" w:rsidRDefault="0075563B" w:rsidP="0075563B">
      <w:pPr>
        <w:shd w:val="clear" w:color="auto" w:fill="FFFFFF"/>
        <w:spacing w:after="240" w:line="210" w:lineRule="atLeast"/>
        <w:textAlignment w:val="baseline"/>
        <w:outlineLvl w:val="2"/>
        <w:rPr>
          <w:rFonts w:ascii="Open Sans" w:eastAsia="Times New Roman" w:hAnsi="Open Sans" w:cs="Open Sans"/>
          <w:b/>
          <w:color w:val="000000"/>
          <w:kern w:val="0"/>
          <w:sz w:val="24"/>
          <w:szCs w:val="24"/>
          <w:lang w:eastAsia="en-GB"/>
          <w14:ligatures w14:val="none"/>
        </w:rPr>
      </w:pPr>
      <w:hyperlink r:id="rId11" w:history="1">
        <w:r w:rsidRPr="0075563B">
          <w:rPr>
            <w:rFonts w:ascii="Open Sans" w:eastAsia="Times New Roman" w:hAnsi="Open Sans" w:cs="Open Sans"/>
            <w:b/>
            <w:color w:val="FFFFFF"/>
            <w:kern w:val="0"/>
            <w:sz w:val="24"/>
            <w:szCs w:val="24"/>
            <w:u w:val="single"/>
            <w:bdr w:val="none" w:sz="0" w:space="0" w:color="auto" w:frame="1"/>
            <w:shd w:val="clear" w:color="auto" w:fill="0068B3"/>
            <w:lang w:eastAsia="en-GB"/>
            <w14:ligatures w14:val="none"/>
          </w:rPr>
          <w:t>How Much Can You Apply For</w:t>
        </w:r>
      </w:hyperlink>
    </w:p>
    <w:p w14:paraId="588B75B6"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Charities can apply for between £2,000 and £10,000.  Please note that if successful, the Trustees may award less than the amount requested.</w:t>
      </w:r>
    </w:p>
    <w:p w14:paraId="792FAA78" w14:textId="77777777" w:rsidR="0075563B" w:rsidRPr="0075563B" w:rsidRDefault="0075563B" w:rsidP="0075563B">
      <w:pPr>
        <w:shd w:val="clear" w:color="auto" w:fill="FFFFFF"/>
        <w:spacing w:after="240" w:line="210" w:lineRule="atLeast"/>
        <w:textAlignment w:val="baseline"/>
        <w:outlineLvl w:val="2"/>
        <w:rPr>
          <w:rFonts w:ascii="Open Sans" w:eastAsia="Times New Roman" w:hAnsi="Open Sans" w:cs="Open Sans"/>
          <w:b/>
          <w:color w:val="000000"/>
          <w:kern w:val="0"/>
          <w:sz w:val="24"/>
          <w:szCs w:val="24"/>
          <w:lang w:eastAsia="en-GB"/>
          <w14:ligatures w14:val="none"/>
        </w:rPr>
      </w:pPr>
      <w:hyperlink r:id="rId12" w:history="1">
        <w:r w:rsidRPr="0075563B">
          <w:rPr>
            <w:rFonts w:ascii="Open Sans" w:eastAsia="Times New Roman" w:hAnsi="Open Sans" w:cs="Open Sans"/>
            <w:b/>
            <w:color w:val="FFFFFF"/>
            <w:kern w:val="0"/>
            <w:sz w:val="24"/>
            <w:szCs w:val="24"/>
            <w:u w:val="single"/>
            <w:bdr w:val="none" w:sz="0" w:space="0" w:color="auto" w:frame="1"/>
            <w:shd w:val="clear" w:color="auto" w:fill="0068B3"/>
            <w:lang w:eastAsia="en-GB"/>
            <w14:ligatures w14:val="none"/>
          </w:rPr>
          <w:t>When Can You Apply</w:t>
        </w:r>
      </w:hyperlink>
    </w:p>
    <w:p w14:paraId="34ABB841"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There are no deadlines – online applications can be submitted at any time.  Once received, it will take up to four months, occasionally longer, to receive a decision from Trustees.</w:t>
      </w:r>
    </w:p>
    <w:p w14:paraId="3AC8566D"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If a previous application was declined, the charity is eligible to reapply 12 months after the previous request date.</w:t>
      </w:r>
    </w:p>
    <w:p w14:paraId="32A87202"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If a previous application was approved, the charity is eligible to reapply to the Foundation from 12 months after the approval date (providing all requirements of last grant are fulfilled).  However, please note that once you have received a grant from The Foundation it is unlikely that you will be a priority for funding in the following year.</w:t>
      </w:r>
    </w:p>
    <w:p w14:paraId="032A8B79" w14:textId="77777777" w:rsidR="0075563B" w:rsidRPr="0075563B" w:rsidRDefault="0075563B" w:rsidP="0075563B">
      <w:pPr>
        <w:shd w:val="clear" w:color="auto" w:fill="FFFFFF"/>
        <w:spacing w:after="240" w:line="210" w:lineRule="atLeast"/>
        <w:textAlignment w:val="baseline"/>
        <w:outlineLvl w:val="2"/>
        <w:rPr>
          <w:rFonts w:ascii="Open Sans" w:eastAsia="Times New Roman" w:hAnsi="Open Sans" w:cs="Open Sans"/>
          <w:b/>
          <w:color w:val="000000"/>
          <w:kern w:val="0"/>
          <w:sz w:val="24"/>
          <w:szCs w:val="24"/>
          <w:lang w:eastAsia="en-GB"/>
          <w14:ligatures w14:val="none"/>
        </w:rPr>
      </w:pPr>
      <w:hyperlink r:id="rId13" w:history="1">
        <w:r w:rsidRPr="0075563B">
          <w:rPr>
            <w:rFonts w:ascii="Open Sans" w:eastAsia="Times New Roman" w:hAnsi="Open Sans" w:cs="Open Sans"/>
            <w:b/>
            <w:color w:val="FFFFFF"/>
            <w:kern w:val="0"/>
            <w:sz w:val="24"/>
            <w:szCs w:val="24"/>
            <w:u w:val="single"/>
            <w:bdr w:val="none" w:sz="0" w:space="0" w:color="auto" w:frame="1"/>
            <w:shd w:val="clear" w:color="auto" w:fill="0068B3"/>
            <w:lang w:eastAsia="en-GB"/>
            <w14:ligatures w14:val="none"/>
          </w:rPr>
          <w:t>Safeguarding</w:t>
        </w:r>
      </w:hyperlink>
    </w:p>
    <w:p w14:paraId="12356525"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We expect </w:t>
      </w:r>
      <w:r w:rsidRPr="0075563B">
        <w:rPr>
          <w:rFonts w:ascii="Open Sans" w:eastAsia="Times New Roman" w:hAnsi="Open Sans" w:cs="Open Sans"/>
          <w:b/>
          <w:color w:val="000000"/>
          <w:kern w:val="0"/>
          <w:sz w:val="21"/>
          <w:szCs w:val="21"/>
          <w:bdr w:val="none" w:sz="0" w:space="0" w:color="auto" w:frame="1"/>
          <w:lang w:eastAsia="en-GB"/>
          <w14:ligatures w14:val="none"/>
        </w:rPr>
        <w:t>all charities</w:t>
      </w:r>
      <w:r w:rsidRPr="0075563B">
        <w:rPr>
          <w:rFonts w:ascii="Open Sans" w:eastAsia="Times New Roman" w:hAnsi="Open Sans" w:cs="Open Sans"/>
          <w:bCs w:val="0"/>
          <w:color w:val="000000"/>
          <w:kern w:val="0"/>
          <w:sz w:val="21"/>
          <w:szCs w:val="21"/>
          <w:lang w:eastAsia="en-GB"/>
          <w14:ligatures w14:val="none"/>
        </w:rPr>
        <w:t> applying to The Foyle Foundation, regardless of the type of charity to have considered their safeguarding responsibilities and to have suitable policies and procedures in place to protect from harm </w:t>
      </w:r>
      <w:r w:rsidRPr="0075563B">
        <w:rPr>
          <w:rFonts w:ascii="Open Sans" w:eastAsia="Times New Roman" w:hAnsi="Open Sans" w:cs="Open Sans"/>
          <w:bCs w:val="0"/>
          <w:color w:val="000000"/>
          <w:kern w:val="0"/>
          <w:sz w:val="21"/>
          <w:szCs w:val="21"/>
          <w:bdr w:val="none" w:sz="0" w:space="0" w:color="auto" w:frame="1"/>
          <w:lang w:eastAsia="en-GB"/>
          <w14:ligatures w14:val="none"/>
        </w:rPr>
        <w:t xml:space="preserve">all people who </w:t>
      </w:r>
      <w:proofErr w:type="gramStart"/>
      <w:r w:rsidRPr="0075563B">
        <w:rPr>
          <w:rFonts w:ascii="Open Sans" w:eastAsia="Times New Roman" w:hAnsi="Open Sans" w:cs="Open Sans"/>
          <w:bCs w:val="0"/>
          <w:color w:val="000000"/>
          <w:kern w:val="0"/>
          <w:sz w:val="21"/>
          <w:szCs w:val="21"/>
          <w:bdr w:val="none" w:sz="0" w:space="0" w:color="auto" w:frame="1"/>
          <w:lang w:eastAsia="en-GB"/>
          <w14:ligatures w14:val="none"/>
        </w:rPr>
        <w:t>come into contact with</w:t>
      </w:r>
      <w:proofErr w:type="gramEnd"/>
      <w:r w:rsidRPr="0075563B">
        <w:rPr>
          <w:rFonts w:ascii="Open Sans" w:eastAsia="Times New Roman" w:hAnsi="Open Sans" w:cs="Open Sans"/>
          <w:bCs w:val="0"/>
          <w:color w:val="000000"/>
          <w:kern w:val="0"/>
          <w:sz w:val="21"/>
          <w:szCs w:val="21"/>
          <w:bdr w:val="none" w:sz="0" w:space="0" w:color="auto" w:frame="1"/>
          <w:lang w:eastAsia="en-GB"/>
          <w14:ligatures w14:val="none"/>
        </w:rPr>
        <w:t xml:space="preserve"> the charity (including trustees, volunteers, staff and users/beneficiaries of the organisation).</w:t>
      </w:r>
    </w:p>
    <w:p w14:paraId="2575FB29"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As per Charity Commission guidance, if your charity works with children or adults at </w:t>
      </w:r>
      <w:proofErr w:type="gramStart"/>
      <w:r w:rsidRPr="0075563B">
        <w:rPr>
          <w:rFonts w:ascii="Open Sans" w:eastAsia="Times New Roman" w:hAnsi="Open Sans" w:cs="Open Sans"/>
          <w:bCs w:val="0"/>
          <w:color w:val="000000"/>
          <w:kern w:val="0"/>
          <w:sz w:val="21"/>
          <w:szCs w:val="21"/>
          <w:lang w:eastAsia="en-GB"/>
          <w14:ligatures w14:val="none"/>
        </w:rPr>
        <w:t>risk</w:t>
      </w:r>
      <w:proofErr w:type="gramEnd"/>
      <w:r w:rsidRPr="0075563B">
        <w:rPr>
          <w:rFonts w:ascii="Open Sans" w:eastAsia="Times New Roman" w:hAnsi="Open Sans" w:cs="Open Sans"/>
          <w:bCs w:val="0"/>
          <w:color w:val="000000"/>
          <w:kern w:val="0"/>
          <w:sz w:val="21"/>
          <w:szCs w:val="21"/>
          <w:lang w:eastAsia="en-GB"/>
          <w14:ligatures w14:val="none"/>
        </w:rPr>
        <w:t xml:space="preserve"> you should:</w:t>
      </w:r>
    </w:p>
    <w:p w14:paraId="3A311FA6" w14:textId="77777777" w:rsidR="0075563B" w:rsidRPr="0075563B" w:rsidRDefault="0075563B" w:rsidP="0075563B">
      <w:pPr>
        <w:numPr>
          <w:ilvl w:val="0"/>
          <w:numId w:val="7"/>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Establish good safeguarding policies and procedures that all trustees, staff and volunteers follow, which fit with the policies and procedures of your local authority safeguarding partner or safeguarding children or adults </w:t>
      </w:r>
      <w:proofErr w:type="gramStart"/>
      <w:r w:rsidRPr="0075563B">
        <w:rPr>
          <w:rFonts w:ascii="Open Sans" w:eastAsia="Times New Roman" w:hAnsi="Open Sans" w:cs="Open Sans"/>
          <w:bCs w:val="0"/>
          <w:color w:val="000000"/>
          <w:kern w:val="0"/>
          <w:sz w:val="21"/>
          <w:szCs w:val="21"/>
          <w:lang w:eastAsia="en-GB"/>
          <w14:ligatures w14:val="none"/>
        </w:rPr>
        <w:t>board</w:t>
      </w:r>
      <w:proofErr w:type="gramEnd"/>
    </w:p>
    <w:p w14:paraId="0997EF49" w14:textId="77777777" w:rsidR="0075563B" w:rsidRPr="0075563B" w:rsidRDefault="0075563B" w:rsidP="0075563B">
      <w:pPr>
        <w:numPr>
          <w:ilvl w:val="0"/>
          <w:numId w:val="7"/>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Make sure all staff and volunteers receive regular training on child protection or working with adults at </w:t>
      </w:r>
      <w:proofErr w:type="gramStart"/>
      <w:r w:rsidRPr="0075563B">
        <w:rPr>
          <w:rFonts w:ascii="Open Sans" w:eastAsia="Times New Roman" w:hAnsi="Open Sans" w:cs="Open Sans"/>
          <w:bCs w:val="0"/>
          <w:color w:val="000000"/>
          <w:kern w:val="0"/>
          <w:sz w:val="21"/>
          <w:szCs w:val="21"/>
          <w:lang w:eastAsia="en-GB"/>
          <w14:ligatures w14:val="none"/>
        </w:rPr>
        <w:t>risk</w:t>
      </w:r>
      <w:proofErr w:type="gramEnd"/>
    </w:p>
    <w:p w14:paraId="24C37E0A" w14:textId="77777777" w:rsidR="0075563B" w:rsidRPr="0075563B" w:rsidRDefault="0075563B" w:rsidP="0075563B">
      <w:pPr>
        <w:numPr>
          <w:ilvl w:val="0"/>
          <w:numId w:val="7"/>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Appoint a safeguarding lead to work with your local authority safeguarding boards and/or create a plan for responding to concerns </w:t>
      </w:r>
      <w:proofErr w:type="gramStart"/>
      <w:r w:rsidRPr="0075563B">
        <w:rPr>
          <w:rFonts w:ascii="Open Sans" w:eastAsia="Times New Roman" w:hAnsi="Open Sans" w:cs="Open Sans"/>
          <w:bCs w:val="0"/>
          <w:color w:val="000000"/>
          <w:kern w:val="0"/>
          <w:sz w:val="21"/>
          <w:szCs w:val="21"/>
          <w:lang w:eastAsia="en-GB"/>
          <w14:ligatures w14:val="none"/>
        </w:rPr>
        <w:t>overseas</w:t>
      </w:r>
      <w:proofErr w:type="gramEnd"/>
    </w:p>
    <w:p w14:paraId="7AC71A26" w14:textId="77777777" w:rsidR="0075563B" w:rsidRPr="0075563B" w:rsidRDefault="0075563B" w:rsidP="0075563B">
      <w:pPr>
        <w:numPr>
          <w:ilvl w:val="0"/>
          <w:numId w:val="7"/>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Manage concerns, complaints, whistleblowing and allegations relating to child protection or adults at risk </w:t>
      </w:r>
      <w:proofErr w:type="gramStart"/>
      <w:r w:rsidRPr="0075563B">
        <w:rPr>
          <w:rFonts w:ascii="Open Sans" w:eastAsia="Times New Roman" w:hAnsi="Open Sans" w:cs="Open Sans"/>
          <w:bCs w:val="0"/>
          <w:color w:val="000000"/>
          <w:kern w:val="0"/>
          <w:sz w:val="21"/>
          <w:szCs w:val="21"/>
          <w:lang w:eastAsia="en-GB"/>
          <w14:ligatures w14:val="none"/>
        </w:rPr>
        <w:t>effectively</w:t>
      </w:r>
      <w:proofErr w:type="gramEnd"/>
    </w:p>
    <w:p w14:paraId="43431FD0" w14:textId="77777777" w:rsidR="0075563B" w:rsidRPr="0075563B" w:rsidRDefault="0075563B" w:rsidP="0075563B">
      <w:pPr>
        <w:numPr>
          <w:ilvl w:val="0"/>
          <w:numId w:val="7"/>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 xml:space="preserve">Have clear policies when DBS checks are required, how you assess the level of check needed and how you handle the </w:t>
      </w:r>
      <w:proofErr w:type="gramStart"/>
      <w:r w:rsidRPr="0075563B">
        <w:rPr>
          <w:rFonts w:ascii="Open Sans" w:eastAsia="Times New Roman" w:hAnsi="Open Sans" w:cs="Open Sans"/>
          <w:bCs w:val="0"/>
          <w:color w:val="000000"/>
          <w:kern w:val="0"/>
          <w:sz w:val="21"/>
          <w:szCs w:val="21"/>
          <w:lang w:eastAsia="en-GB"/>
          <w14:ligatures w14:val="none"/>
        </w:rPr>
        <w:t>information</w:t>
      </w:r>
      <w:proofErr w:type="gramEnd"/>
    </w:p>
    <w:p w14:paraId="012839B8" w14:textId="77777777" w:rsidR="0075563B" w:rsidRPr="0075563B" w:rsidRDefault="0075563B" w:rsidP="0075563B">
      <w:pPr>
        <w:shd w:val="clear" w:color="auto" w:fill="FFFFFF"/>
        <w:spacing w:after="240"/>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You must follow relevant legislation and guidance (please refer to this </w:t>
      </w:r>
      <w:hyperlink r:id="rId14" w:history="1">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government guidance for safeguarding and protecting people for charities and trustees</w:t>
        </w:r>
      </w:hyperlink>
      <w:r w:rsidRPr="0075563B">
        <w:rPr>
          <w:rFonts w:ascii="Open Sans" w:eastAsia="Times New Roman" w:hAnsi="Open Sans" w:cs="Open Sans"/>
          <w:bCs w:val="0"/>
          <w:color w:val="000000"/>
          <w:kern w:val="0"/>
          <w:sz w:val="21"/>
          <w:szCs w:val="21"/>
          <w:lang w:eastAsia="en-GB"/>
          <w14:ligatures w14:val="none"/>
        </w:rPr>
        <w:t> for more information).  If you do not have adequate safeguarding policies, we may be unable to fund you.</w:t>
      </w:r>
    </w:p>
    <w:p w14:paraId="7F3B026F" w14:textId="77777777" w:rsidR="0075563B" w:rsidRPr="0075563B" w:rsidRDefault="0075563B" w:rsidP="0075563B">
      <w:pPr>
        <w:shd w:val="clear" w:color="auto" w:fill="FFFFFF"/>
        <w:spacing w:after="240" w:line="210" w:lineRule="atLeast"/>
        <w:textAlignment w:val="baseline"/>
        <w:outlineLvl w:val="2"/>
        <w:rPr>
          <w:rFonts w:ascii="Open Sans" w:eastAsia="Times New Roman" w:hAnsi="Open Sans" w:cs="Open Sans"/>
          <w:b/>
          <w:color w:val="000000"/>
          <w:kern w:val="0"/>
          <w:sz w:val="24"/>
          <w:szCs w:val="24"/>
          <w:lang w:eastAsia="en-GB"/>
          <w14:ligatures w14:val="none"/>
        </w:rPr>
      </w:pPr>
      <w:hyperlink r:id="rId15" w:history="1">
        <w:r w:rsidRPr="0075563B">
          <w:rPr>
            <w:rFonts w:ascii="Open Sans" w:eastAsia="Times New Roman" w:hAnsi="Open Sans" w:cs="Open Sans"/>
            <w:b/>
            <w:color w:val="FFFFFF"/>
            <w:kern w:val="0"/>
            <w:sz w:val="24"/>
            <w:szCs w:val="24"/>
            <w:u w:val="single"/>
            <w:bdr w:val="none" w:sz="0" w:space="0" w:color="auto" w:frame="1"/>
            <w:shd w:val="clear" w:color="auto" w:fill="0068B3"/>
            <w:lang w:eastAsia="en-GB"/>
            <w14:ligatures w14:val="none"/>
          </w:rPr>
          <w:t>Documents You Will Need to Attach to your Application</w:t>
        </w:r>
      </w:hyperlink>
    </w:p>
    <w:p w14:paraId="15D95E2E" w14:textId="77777777" w:rsidR="0075563B" w:rsidRPr="0075563B" w:rsidRDefault="0075563B" w:rsidP="0075563B">
      <w:pPr>
        <w:numPr>
          <w:ilvl w:val="0"/>
          <w:numId w:val="8"/>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Accounts:</w:t>
      </w:r>
    </w:p>
    <w:p w14:paraId="4EFEC17C" w14:textId="77777777" w:rsidR="0075563B" w:rsidRPr="0075563B" w:rsidRDefault="0075563B" w:rsidP="0075563B">
      <w:pPr>
        <w:numPr>
          <w:ilvl w:val="1"/>
          <w:numId w:val="9"/>
        </w:numPr>
        <w:shd w:val="clear" w:color="auto" w:fill="FFFFFF"/>
        <w:spacing w:after="240"/>
        <w:ind w:left="215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Latest signed accounts</w:t>
      </w:r>
    </w:p>
    <w:p w14:paraId="1E51836C" w14:textId="77777777" w:rsidR="0075563B" w:rsidRPr="0075563B" w:rsidRDefault="0075563B" w:rsidP="0075563B">
      <w:pPr>
        <w:numPr>
          <w:ilvl w:val="1"/>
          <w:numId w:val="10"/>
        </w:numPr>
        <w:shd w:val="clear" w:color="auto" w:fill="FFFFFF"/>
        <w:spacing w:after="240"/>
        <w:ind w:left="215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Income and expenditure figures for the last financial year (applicable if there has been a completed financial year since your latest signed accounts, but for which accounts have not yet been finalised and signed.)</w:t>
      </w:r>
    </w:p>
    <w:p w14:paraId="382B83C0" w14:textId="77777777" w:rsidR="0075563B" w:rsidRPr="0075563B" w:rsidRDefault="0075563B" w:rsidP="0075563B">
      <w:pPr>
        <w:numPr>
          <w:ilvl w:val="0"/>
          <w:numId w:val="8"/>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Annual Budgets:</w:t>
      </w:r>
    </w:p>
    <w:p w14:paraId="786A3B75" w14:textId="77777777" w:rsidR="0075563B" w:rsidRPr="0075563B" w:rsidRDefault="0075563B" w:rsidP="0075563B">
      <w:pPr>
        <w:numPr>
          <w:ilvl w:val="1"/>
          <w:numId w:val="11"/>
        </w:numPr>
        <w:shd w:val="clear" w:color="auto" w:fill="FFFFFF"/>
        <w:spacing w:after="240"/>
        <w:ind w:left="215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Current annual budget</w:t>
      </w:r>
    </w:p>
    <w:p w14:paraId="1E77E820" w14:textId="77777777" w:rsidR="0075563B" w:rsidRPr="0075563B" w:rsidRDefault="0075563B" w:rsidP="0075563B">
      <w:pPr>
        <w:numPr>
          <w:ilvl w:val="1"/>
          <w:numId w:val="12"/>
        </w:numPr>
        <w:shd w:val="clear" w:color="auto" w:fill="FFFFFF"/>
        <w:spacing w:after="240"/>
        <w:ind w:left="215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Annual budget for year any grant would be spent in (applicable if the request is for funding which would be spent in the year after your current financial year. This will often be the case when you are approaching your current year end.)</w:t>
      </w:r>
    </w:p>
    <w:p w14:paraId="7910C766" w14:textId="77777777" w:rsidR="0075563B" w:rsidRPr="0075563B" w:rsidRDefault="0075563B" w:rsidP="0075563B">
      <w:pPr>
        <w:numPr>
          <w:ilvl w:val="0"/>
          <w:numId w:val="8"/>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Copy of latest bank statement</w:t>
      </w:r>
    </w:p>
    <w:p w14:paraId="13BE819A" w14:textId="77777777" w:rsidR="0075563B" w:rsidRPr="0075563B" w:rsidRDefault="0075563B" w:rsidP="0075563B">
      <w:pPr>
        <w:numPr>
          <w:ilvl w:val="0"/>
          <w:numId w:val="8"/>
        </w:numPr>
        <w:shd w:val="clear" w:color="auto" w:fill="FFFFFF"/>
        <w:spacing w:after="240"/>
        <w:ind w:left="983"/>
        <w:textAlignment w:val="baseline"/>
        <w:rPr>
          <w:rFonts w:ascii="Open Sans" w:eastAsia="Times New Roman" w:hAnsi="Open Sans" w:cs="Open Sans"/>
          <w:bCs w:val="0"/>
          <w:color w:val="000000"/>
          <w:kern w:val="0"/>
          <w:sz w:val="21"/>
          <w:szCs w:val="21"/>
          <w:lang w:eastAsia="en-GB"/>
          <w14:ligatures w14:val="none"/>
        </w:rPr>
      </w:pPr>
      <w:r w:rsidRPr="0075563B">
        <w:rPr>
          <w:rFonts w:ascii="Open Sans" w:eastAsia="Times New Roman" w:hAnsi="Open Sans" w:cs="Open Sans"/>
          <w:bCs w:val="0"/>
          <w:color w:val="000000"/>
          <w:kern w:val="0"/>
          <w:sz w:val="21"/>
          <w:szCs w:val="21"/>
          <w:lang w:eastAsia="en-GB"/>
          <w14:ligatures w14:val="none"/>
        </w:rPr>
        <w:t>Request budget (not required if request is for core costs)</w:t>
      </w:r>
    </w:p>
    <w:p w14:paraId="0E7EBA01"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proofErr w:type="gramStart"/>
      <w:r w:rsidRPr="0075563B">
        <w:rPr>
          <w:rFonts w:ascii="Open Sans" w:eastAsia="Times New Roman" w:hAnsi="Open Sans" w:cs="Open Sans"/>
          <w:b/>
          <w:color w:val="000000"/>
          <w:kern w:val="0"/>
          <w:sz w:val="21"/>
          <w:szCs w:val="21"/>
          <w:u w:val="single"/>
          <w:bdr w:val="none" w:sz="0" w:space="0" w:color="auto" w:frame="1"/>
          <w:lang w:eastAsia="en-GB"/>
          <w14:ligatures w14:val="none"/>
        </w:rPr>
        <w:t>In order to</w:t>
      </w:r>
      <w:proofErr w:type="gramEnd"/>
      <w:r w:rsidRPr="0075563B">
        <w:rPr>
          <w:rFonts w:ascii="Open Sans" w:eastAsia="Times New Roman" w:hAnsi="Open Sans" w:cs="Open Sans"/>
          <w:b/>
          <w:color w:val="000000"/>
          <w:kern w:val="0"/>
          <w:sz w:val="21"/>
          <w:szCs w:val="21"/>
          <w:u w:val="single"/>
          <w:bdr w:val="none" w:sz="0" w:space="0" w:color="auto" w:frame="1"/>
          <w:lang w:eastAsia="en-GB"/>
          <w14:ligatures w14:val="none"/>
        </w:rPr>
        <w:t xml:space="preserve"> submit an application on behalf of your charity, you should have permission of a Trustee and the charity’s Management Team.</w:t>
      </w:r>
    </w:p>
    <w:p w14:paraId="2EB26FA9"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hyperlink r:id="rId16" w:history="1">
        <w:r w:rsidRPr="0075563B">
          <w:rPr>
            <w:rFonts w:ascii="Open Sans" w:eastAsia="Times New Roman" w:hAnsi="Open Sans" w:cs="Open Sans"/>
            <w:b/>
            <w:color w:val="FFFFFF"/>
            <w:kern w:val="0"/>
            <w:sz w:val="21"/>
            <w:szCs w:val="21"/>
            <w:u w:val="single"/>
            <w:bdr w:val="none" w:sz="0" w:space="0" w:color="auto" w:frame="1"/>
            <w:shd w:val="clear" w:color="auto" w:fill="0068B3"/>
            <w:lang w:eastAsia="en-GB"/>
            <w14:ligatures w14:val="none"/>
          </w:rPr>
          <w:t>Start a New Small Grants Scheme Application Form</w:t>
        </w:r>
      </w:hyperlink>
    </w:p>
    <w:p w14:paraId="0E72822F"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hyperlink r:id="rId17" w:history="1">
        <w:r w:rsidRPr="0075563B">
          <w:rPr>
            <w:rFonts w:ascii="Open Sans" w:eastAsia="Times New Roman" w:hAnsi="Open Sans" w:cs="Open Sans"/>
            <w:b/>
            <w:color w:val="0068B3"/>
            <w:kern w:val="0"/>
            <w:sz w:val="21"/>
            <w:szCs w:val="21"/>
            <w:u w:val="single"/>
            <w:bdr w:val="none" w:sz="0" w:space="0" w:color="auto" w:frame="1"/>
            <w:shd w:val="clear" w:color="auto" w:fill="A0CCED"/>
            <w:lang w:eastAsia="en-GB"/>
            <w14:ligatures w14:val="none"/>
          </w:rPr>
          <w:t>Continue working on an In-Progress Application Form</w:t>
        </w:r>
      </w:hyperlink>
    </w:p>
    <w:p w14:paraId="59F90C1B"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hyperlink r:id="rId18" w:history="1">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Copy of Small Grants Scheme Guidelines in Microsoft Word.</w:t>
        </w:r>
      </w:hyperlink>
    </w:p>
    <w:p w14:paraId="42524924" w14:textId="77777777" w:rsidR="0075563B" w:rsidRPr="0075563B" w:rsidRDefault="0075563B" w:rsidP="0075563B">
      <w:pPr>
        <w:shd w:val="clear" w:color="auto" w:fill="FFFFFF"/>
        <w:spacing w:after="240"/>
        <w:jc w:val="center"/>
        <w:textAlignment w:val="baseline"/>
        <w:rPr>
          <w:rFonts w:ascii="Open Sans" w:eastAsia="Times New Roman" w:hAnsi="Open Sans" w:cs="Open Sans"/>
          <w:bCs w:val="0"/>
          <w:color w:val="000000"/>
          <w:kern w:val="0"/>
          <w:sz w:val="21"/>
          <w:szCs w:val="21"/>
          <w:lang w:eastAsia="en-GB"/>
          <w14:ligatures w14:val="none"/>
        </w:rPr>
      </w:pPr>
      <w:hyperlink r:id="rId19" w:history="1">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 xml:space="preserve">Copy of Small Grants Scheme Application Form questions in Microsoft Word – note that you cannot submit an application typed onto this document; it is for reference only, to enable </w:t>
        </w:r>
        <w:proofErr w:type="spellStart"/>
        <w:proofErr w:type="gramStart"/>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your</w:t>
        </w:r>
        <w:proofErr w:type="spellEnd"/>
        <w:proofErr w:type="gramEnd"/>
        <w:r w:rsidRPr="0075563B">
          <w:rPr>
            <w:rFonts w:ascii="Open Sans" w:eastAsia="Times New Roman" w:hAnsi="Open Sans" w:cs="Open Sans"/>
            <w:bCs w:val="0"/>
            <w:color w:val="0068B3"/>
            <w:kern w:val="0"/>
            <w:sz w:val="21"/>
            <w:szCs w:val="21"/>
            <w:u w:val="single"/>
            <w:bdr w:val="none" w:sz="0" w:space="0" w:color="auto" w:frame="1"/>
            <w:lang w:eastAsia="en-GB"/>
            <w14:ligatures w14:val="none"/>
          </w:rPr>
          <w:t xml:space="preserve"> to view questions before you start an application.</w:t>
        </w:r>
      </w:hyperlink>
    </w:p>
    <w:p w14:paraId="2CC3540C" w14:textId="77777777" w:rsidR="00C3553D" w:rsidRPr="0075563B" w:rsidRDefault="00C3553D" w:rsidP="0075563B">
      <w:pPr>
        <w:spacing w:after="240"/>
      </w:pPr>
    </w:p>
    <w:sectPr w:rsidR="00C3553D" w:rsidRPr="0075563B" w:rsidSect="007469A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9FF"/>
    <w:multiLevelType w:val="multilevel"/>
    <w:tmpl w:val="6F00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0015D"/>
    <w:multiLevelType w:val="multilevel"/>
    <w:tmpl w:val="EEAA9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36F22"/>
    <w:multiLevelType w:val="multilevel"/>
    <w:tmpl w:val="64BA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23606"/>
    <w:multiLevelType w:val="multilevel"/>
    <w:tmpl w:val="97E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5879">
    <w:abstractNumId w:val="3"/>
  </w:num>
  <w:num w:numId="2" w16cid:durableId="1808208355">
    <w:abstractNumId w:val="2"/>
  </w:num>
  <w:num w:numId="3" w16cid:durableId="1873758674">
    <w:abstractNumId w:val="2"/>
  </w:num>
  <w:num w:numId="4" w16cid:durableId="757992260">
    <w:abstractNumId w:val="2"/>
  </w:num>
  <w:num w:numId="5" w16cid:durableId="242839933">
    <w:abstractNumId w:val="2"/>
  </w:num>
  <w:num w:numId="6" w16cid:durableId="1173951146">
    <w:abstractNumId w:val="2"/>
  </w:num>
  <w:num w:numId="7" w16cid:durableId="1458372970">
    <w:abstractNumId w:val="0"/>
  </w:num>
  <w:num w:numId="8" w16cid:durableId="1914469323">
    <w:abstractNumId w:val="1"/>
  </w:num>
  <w:num w:numId="9" w16cid:durableId="1721322690">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1593466006">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575017928">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37401405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94"/>
    <w:rsid w:val="00017F43"/>
    <w:rsid w:val="002C0F43"/>
    <w:rsid w:val="007469A6"/>
    <w:rsid w:val="0075563B"/>
    <w:rsid w:val="007B1E94"/>
    <w:rsid w:val="007F1236"/>
    <w:rsid w:val="00A4431B"/>
    <w:rsid w:val="00AF2B99"/>
    <w:rsid w:val="00C3553D"/>
    <w:rsid w:val="00CA6A0E"/>
    <w:rsid w:val="00D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8F23"/>
  <w15:chartTrackingRefBased/>
  <w15:docId w15:val="{9AD6CFE0-0134-4329-BED4-0AF57696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99"/>
  </w:style>
  <w:style w:type="paragraph" w:styleId="Heading1">
    <w:name w:val="heading 1"/>
    <w:basedOn w:val="Normal"/>
    <w:next w:val="Normal"/>
    <w:link w:val="Heading1Char"/>
    <w:uiPriority w:val="9"/>
    <w:qFormat/>
    <w:rsid w:val="00017F43"/>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017F43"/>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017F43"/>
    <w:pPr>
      <w:keepNext/>
      <w:keepLines/>
      <w:spacing w:before="240"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017F43"/>
    <w:pPr>
      <w:keepNext/>
      <w:keepLines/>
      <w:spacing w:after="2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017F43"/>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017F43"/>
    <w:pPr>
      <w:keepNext/>
      <w:keepLines/>
      <w:spacing w:after="2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017F43"/>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017F43"/>
    <w:rPr>
      <w:b/>
      <w:caps/>
      <w:sz w:val="28"/>
      <w:u w:val="single"/>
    </w:rPr>
  </w:style>
  <w:style w:type="character" w:customStyle="1" w:styleId="Heading3Char">
    <w:name w:val="Heading 3 Char"/>
    <w:basedOn w:val="DefaultParagraphFont"/>
    <w:link w:val="Heading3"/>
    <w:uiPriority w:val="9"/>
    <w:rsid w:val="00017F43"/>
    <w:rPr>
      <w:rFonts w:eastAsiaTheme="majorEastAsia" w:cstheme="majorBidi"/>
      <w:b/>
      <w:caps/>
      <w:sz w:val="24"/>
      <w:szCs w:val="24"/>
    </w:rPr>
  </w:style>
  <w:style w:type="character" w:customStyle="1" w:styleId="Heading5Char">
    <w:name w:val="Heading 5 Char"/>
    <w:basedOn w:val="DefaultParagraphFont"/>
    <w:link w:val="Heading5"/>
    <w:uiPriority w:val="9"/>
    <w:rsid w:val="00017F43"/>
    <w:rPr>
      <w:rFonts w:eastAsiaTheme="majorEastAsia" w:cstheme="majorBidi"/>
      <w:b/>
    </w:rPr>
  </w:style>
  <w:style w:type="character" w:customStyle="1" w:styleId="Heading4Char">
    <w:name w:val="Heading 4 Char"/>
    <w:basedOn w:val="DefaultParagraphFont"/>
    <w:link w:val="Heading4"/>
    <w:uiPriority w:val="9"/>
    <w:rsid w:val="00017F43"/>
    <w:rPr>
      <w:rFonts w:eastAsiaTheme="majorEastAsia" w:cstheme="majorBidi"/>
      <w:b/>
      <w:iCs/>
      <w:u w:val="single"/>
    </w:rPr>
  </w:style>
  <w:style w:type="character" w:customStyle="1" w:styleId="Heading6Char">
    <w:name w:val="Heading 6 Char"/>
    <w:basedOn w:val="DefaultParagraphFont"/>
    <w:link w:val="Heading6"/>
    <w:uiPriority w:val="9"/>
    <w:rsid w:val="00017F43"/>
    <w:rPr>
      <w:rFonts w:eastAsiaTheme="majorEastAsia" w:cstheme="majorBidi"/>
      <w:u w:val="single"/>
    </w:rPr>
  </w:style>
  <w:style w:type="paragraph" w:styleId="NormalWeb">
    <w:name w:val="Normal (Web)"/>
    <w:basedOn w:val="Normal"/>
    <w:uiPriority w:val="99"/>
    <w:semiHidden/>
    <w:unhideWhenUsed/>
    <w:rsid w:val="007469A6"/>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styleId="Strong">
    <w:name w:val="Strong"/>
    <w:basedOn w:val="DefaultParagraphFont"/>
    <w:uiPriority w:val="22"/>
    <w:qFormat/>
    <w:rsid w:val="007469A6"/>
    <w:rPr>
      <w:b/>
      <w:bCs w:val="0"/>
    </w:rPr>
  </w:style>
  <w:style w:type="paragraph" w:customStyle="1" w:styleId="pf0">
    <w:name w:val="pf0"/>
    <w:basedOn w:val="Normal"/>
    <w:rsid w:val="007469A6"/>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cf0">
    <w:name w:val="cf0"/>
    <w:basedOn w:val="DefaultParagraphFont"/>
    <w:rsid w:val="007469A6"/>
  </w:style>
  <w:style w:type="character" w:customStyle="1" w:styleId="cf1">
    <w:name w:val="cf1"/>
    <w:basedOn w:val="DefaultParagraphFont"/>
    <w:rsid w:val="00746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758">
      <w:bodyDiv w:val="1"/>
      <w:marLeft w:val="0"/>
      <w:marRight w:val="0"/>
      <w:marTop w:val="0"/>
      <w:marBottom w:val="0"/>
      <w:divBdr>
        <w:top w:val="none" w:sz="0" w:space="0" w:color="auto"/>
        <w:left w:val="none" w:sz="0" w:space="0" w:color="auto"/>
        <w:bottom w:val="none" w:sz="0" w:space="0" w:color="auto"/>
        <w:right w:val="none" w:sz="0" w:space="0" w:color="auto"/>
      </w:divBdr>
      <w:divsChild>
        <w:div w:id="717626373">
          <w:marLeft w:val="0"/>
          <w:marRight w:val="0"/>
          <w:marTop w:val="0"/>
          <w:marBottom w:val="360"/>
          <w:divBdr>
            <w:top w:val="none" w:sz="0" w:space="0" w:color="auto"/>
            <w:left w:val="none" w:sz="0" w:space="0" w:color="auto"/>
            <w:bottom w:val="none" w:sz="0" w:space="0" w:color="auto"/>
            <w:right w:val="none" w:sz="0" w:space="0" w:color="auto"/>
          </w:divBdr>
          <w:divsChild>
            <w:div w:id="1450854339">
              <w:marLeft w:val="-187"/>
              <w:marRight w:val="-187"/>
              <w:marTop w:val="0"/>
              <w:marBottom w:val="0"/>
              <w:divBdr>
                <w:top w:val="none" w:sz="0" w:space="0" w:color="auto"/>
                <w:left w:val="none" w:sz="0" w:space="0" w:color="auto"/>
                <w:bottom w:val="none" w:sz="0" w:space="0" w:color="auto"/>
                <w:right w:val="none" w:sz="0" w:space="0" w:color="auto"/>
              </w:divBdr>
              <w:divsChild>
                <w:div w:id="1001615880">
                  <w:marLeft w:val="0"/>
                  <w:marRight w:val="0"/>
                  <w:marTop w:val="0"/>
                  <w:marBottom w:val="0"/>
                  <w:divBdr>
                    <w:top w:val="none" w:sz="0" w:space="0" w:color="auto"/>
                    <w:left w:val="none" w:sz="0" w:space="0" w:color="auto"/>
                    <w:bottom w:val="none" w:sz="0" w:space="0" w:color="auto"/>
                    <w:right w:val="none" w:sz="0" w:space="0" w:color="auto"/>
                  </w:divBdr>
                  <w:divsChild>
                    <w:div w:id="347030144">
                      <w:marLeft w:val="0"/>
                      <w:marRight w:val="0"/>
                      <w:marTop w:val="0"/>
                      <w:marBottom w:val="0"/>
                      <w:divBdr>
                        <w:top w:val="none" w:sz="0" w:space="0" w:color="auto"/>
                        <w:left w:val="none" w:sz="0" w:space="0" w:color="auto"/>
                        <w:bottom w:val="none" w:sz="0" w:space="0" w:color="auto"/>
                        <w:right w:val="none" w:sz="0" w:space="0" w:color="auto"/>
                      </w:divBdr>
                      <w:divsChild>
                        <w:div w:id="1426419317">
                          <w:marLeft w:val="0"/>
                          <w:marRight w:val="0"/>
                          <w:marTop w:val="0"/>
                          <w:marBottom w:val="0"/>
                          <w:divBdr>
                            <w:top w:val="none" w:sz="0" w:space="0" w:color="auto"/>
                            <w:left w:val="none" w:sz="0" w:space="0" w:color="auto"/>
                            <w:bottom w:val="none" w:sz="0" w:space="0" w:color="auto"/>
                            <w:right w:val="none" w:sz="0" w:space="0" w:color="auto"/>
                          </w:divBdr>
                          <w:divsChild>
                            <w:div w:id="492263392">
                              <w:marLeft w:val="0"/>
                              <w:marRight w:val="0"/>
                              <w:marTop w:val="0"/>
                              <w:marBottom w:val="0"/>
                              <w:divBdr>
                                <w:top w:val="none" w:sz="0" w:space="0" w:color="auto"/>
                                <w:left w:val="none" w:sz="0" w:space="0" w:color="auto"/>
                                <w:bottom w:val="none" w:sz="0" w:space="0" w:color="auto"/>
                                <w:right w:val="none" w:sz="0" w:space="0" w:color="auto"/>
                              </w:divBdr>
                              <w:divsChild>
                                <w:div w:id="198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5378">
          <w:marLeft w:val="0"/>
          <w:marRight w:val="0"/>
          <w:marTop w:val="0"/>
          <w:marBottom w:val="360"/>
          <w:divBdr>
            <w:top w:val="none" w:sz="0" w:space="0" w:color="auto"/>
            <w:left w:val="none" w:sz="0" w:space="0" w:color="auto"/>
            <w:bottom w:val="none" w:sz="0" w:space="0" w:color="auto"/>
            <w:right w:val="none" w:sz="0" w:space="0" w:color="auto"/>
          </w:divBdr>
          <w:divsChild>
            <w:div w:id="76488412">
              <w:marLeft w:val="-187"/>
              <w:marRight w:val="-187"/>
              <w:marTop w:val="0"/>
              <w:marBottom w:val="0"/>
              <w:divBdr>
                <w:top w:val="none" w:sz="0" w:space="0" w:color="auto"/>
                <w:left w:val="none" w:sz="0" w:space="0" w:color="auto"/>
                <w:bottom w:val="none" w:sz="0" w:space="0" w:color="auto"/>
                <w:right w:val="none" w:sz="0" w:space="0" w:color="auto"/>
              </w:divBdr>
              <w:divsChild>
                <w:div w:id="639574015">
                  <w:marLeft w:val="0"/>
                  <w:marRight w:val="0"/>
                  <w:marTop w:val="0"/>
                  <w:marBottom w:val="0"/>
                  <w:divBdr>
                    <w:top w:val="none" w:sz="0" w:space="0" w:color="auto"/>
                    <w:left w:val="none" w:sz="0" w:space="0" w:color="auto"/>
                    <w:bottom w:val="none" w:sz="0" w:space="0" w:color="auto"/>
                    <w:right w:val="none" w:sz="0" w:space="0" w:color="auto"/>
                  </w:divBdr>
                  <w:divsChild>
                    <w:div w:id="2106799365">
                      <w:marLeft w:val="0"/>
                      <w:marRight w:val="0"/>
                      <w:marTop w:val="0"/>
                      <w:marBottom w:val="0"/>
                      <w:divBdr>
                        <w:top w:val="none" w:sz="0" w:space="0" w:color="auto"/>
                        <w:left w:val="none" w:sz="0" w:space="0" w:color="auto"/>
                        <w:bottom w:val="none" w:sz="0" w:space="0" w:color="auto"/>
                        <w:right w:val="none" w:sz="0" w:space="0" w:color="auto"/>
                      </w:divBdr>
                      <w:divsChild>
                        <w:div w:id="432673459">
                          <w:marLeft w:val="0"/>
                          <w:marRight w:val="0"/>
                          <w:marTop w:val="0"/>
                          <w:marBottom w:val="0"/>
                          <w:divBdr>
                            <w:top w:val="none" w:sz="0" w:space="0" w:color="auto"/>
                            <w:left w:val="none" w:sz="0" w:space="0" w:color="auto"/>
                            <w:bottom w:val="none" w:sz="0" w:space="0" w:color="auto"/>
                            <w:right w:val="none" w:sz="0" w:space="0" w:color="auto"/>
                          </w:divBdr>
                          <w:divsChild>
                            <w:div w:id="86779016">
                              <w:marLeft w:val="0"/>
                              <w:marRight w:val="0"/>
                              <w:marTop w:val="0"/>
                              <w:marBottom w:val="0"/>
                              <w:divBdr>
                                <w:top w:val="none" w:sz="0" w:space="0" w:color="auto"/>
                                <w:left w:val="none" w:sz="0" w:space="0" w:color="auto"/>
                                <w:bottom w:val="none" w:sz="0" w:space="0" w:color="auto"/>
                                <w:right w:val="none" w:sz="0" w:space="0" w:color="auto"/>
                              </w:divBdr>
                              <w:divsChild>
                                <w:div w:id="18788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02476">
          <w:marLeft w:val="0"/>
          <w:marRight w:val="0"/>
          <w:marTop w:val="0"/>
          <w:marBottom w:val="360"/>
          <w:divBdr>
            <w:top w:val="none" w:sz="0" w:space="0" w:color="auto"/>
            <w:left w:val="none" w:sz="0" w:space="0" w:color="auto"/>
            <w:bottom w:val="none" w:sz="0" w:space="0" w:color="auto"/>
            <w:right w:val="none" w:sz="0" w:space="0" w:color="auto"/>
          </w:divBdr>
          <w:divsChild>
            <w:div w:id="105855780">
              <w:marLeft w:val="-187"/>
              <w:marRight w:val="-187"/>
              <w:marTop w:val="0"/>
              <w:marBottom w:val="0"/>
              <w:divBdr>
                <w:top w:val="none" w:sz="0" w:space="0" w:color="auto"/>
                <w:left w:val="none" w:sz="0" w:space="0" w:color="auto"/>
                <w:bottom w:val="none" w:sz="0" w:space="0" w:color="auto"/>
                <w:right w:val="none" w:sz="0" w:space="0" w:color="auto"/>
              </w:divBdr>
              <w:divsChild>
                <w:div w:id="656492813">
                  <w:marLeft w:val="0"/>
                  <w:marRight w:val="0"/>
                  <w:marTop w:val="0"/>
                  <w:marBottom w:val="0"/>
                  <w:divBdr>
                    <w:top w:val="none" w:sz="0" w:space="0" w:color="auto"/>
                    <w:left w:val="none" w:sz="0" w:space="0" w:color="auto"/>
                    <w:bottom w:val="none" w:sz="0" w:space="0" w:color="auto"/>
                    <w:right w:val="none" w:sz="0" w:space="0" w:color="auto"/>
                  </w:divBdr>
                  <w:divsChild>
                    <w:div w:id="1324360524">
                      <w:marLeft w:val="0"/>
                      <w:marRight w:val="0"/>
                      <w:marTop w:val="0"/>
                      <w:marBottom w:val="0"/>
                      <w:divBdr>
                        <w:top w:val="none" w:sz="0" w:space="0" w:color="auto"/>
                        <w:left w:val="none" w:sz="0" w:space="0" w:color="auto"/>
                        <w:bottom w:val="none" w:sz="0" w:space="0" w:color="auto"/>
                        <w:right w:val="none" w:sz="0" w:space="0" w:color="auto"/>
                      </w:divBdr>
                      <w:divsChild>
                        <w:div w:id="1384793585">
                          <w:marLeft w:val="0"/>
                          <w:marRight w:val="0"/>
                          <w:marTop w:val="0"/>
                          <w:marBottom w:val="0"/>
                          <w:divBdr>
                            <w:top w:val="none" w:sz="0" w:space="0" w:color="auto"/>
                            <w:left w:val="none" w:sz="0" w:space="0" w:color="auto"/>
                            <w:bottom w:val="none" w:sz="0" w:space="0" w:color="auto"/>
                            <w:right w:val="none" w:sz="0" w:space="0" w:color="auto"/>
                          </w:divBdr>
                          <w:divsChild>
                            <w:div w:id="1775398201">
                              <w:marLeft w:val="0"/>
                              <w:marRight w:val="0"/>
                              <w:marTop w:val="0"/>
                              <w:marBottom w:val="0"/>
                              <w:divBdr>
                                <w:top w:val="none" w:sz="0" w:space="0" w:color="auto"/>
                                <w:left w:val="none" w:sz="0" w:space="0" w:color="auto"/>
                                <w:bottom w:val="none" w:sz="0" w:space="0" w:color="auto"/>
                                <w:right w:val="none" w:sz="0" w:space="0" w:color="auto"/>
                              </w:divBdr>
                              <w:divsChild>
                                <w:div w:id="156072226">
                                  <w:marLeft w:val="0"/>
                                  <w:marRight w:val="0"/>
                                  <w:marTop w:val="0"/>
                                  <w:marBottom w:val="225"/>
                                  <w:divBdr>
                                    <w:top w:val="none" w:sz="0" w:space="0" w:color="auto"/>
                                    <w:left w:val="none" w:sz="0" w:space="0" w:color="auto"/>
                                    <w:bottom w:val="none" w:sz="0" w:space="0" w:color="auto"/>
                                    <w:right w:val="none" w:sz="0" w:space="0" w:color="auto"/>
                                  </w:divBdr>
                                  <w:divsChild>
                                    <w:div w:id="2042246271">
                                      <w:marLeft w:val="0"/>
                                      <w:marRight w:val="0"/>
                                      <w:marTop w:val="0"/>
                                      <w:marBottom w:val="0"/>
                                      <w:divBdr>
                                        <w:top w:val="none" w:sz="0" w:space="0" w:color="auto"/>
                                        <w:left w:val="none" w:sz="0" w:space="0" w:color="auto"/>
                                        <w:bottom w:val="none" w:sz="0" w:space="0" w:color="auto"/>
                                        <w:right w:val="none" w:sz="0" w:space="0" w:color="auto"/>
                                      </w:divBdr>
                                      <w:divsChild>
                                        <w:div w:id="2101755955">
                                          <w:marLeft w:val="0"/>
                                          <w:marRight w:val="0"/>
                                          <w:marTop w:val="0"/>
                                          <w:marBottom w:val="0"/>
                                          <w:divBdr>
                                            <w:top w:val="none" w:sz="0" w:space="0" w:color="auto"/>
                                            <w:left w:val="none" w:sz="0" w:space="0" w:color="auto"/>
                                            <w:bottom w:val="none" w:sz="0" w:space="0" w:color="auto"/>
                                            <w:right w:val="none" w:sz="0" w:space="0" w:color="auto"/>
                                          </w:divBdr>
                                          <w:divsChild>
                                            <w:div w:id="463891980">
                                              <w:marLeft w:val="0"/>
                                              <w:marRight w:val="0"/>
                                              <w:marTop w:val="0"/>
                                              <w:marBottom w:val="0"/>
                                              <w:divBdr>
                                                <w:top w:val="none" w:sz="0" w:space="0" w:color="auto"/>
                                                <w:left w:val="none" w:sz="0" w:space="0" w:color="auto"/>
                                                <w:bottom w:val="none" w:sz="0" w:space="0" w:color="auto"/>
                                                <w:right w:val="none" w:sz="0" w:space="0" w:color="auto"/>
                                              </w:divBdr>
                                              <w:divsChild>
                                                <w:div w:id="1365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9424">
                                  <w:marLeft w:val="0"/>
                                  <w:marRight w:val="0"/>
                                  <w:marTop w:val="0"/>
                                  <w:marBottom w:val="225"/>
                                  <w:divBdr>
                                    <w:top w:val="none" w:sz="0" w:space="0" w:color="auto"/>
                                    <w:left w:val="none" w:sz="0" w:space="0" w:color="auto"/>
                                    <w:bottom w:val="none" w:sz="0" w:space="0" w:color="auto"/>
                                    <w:right w:val="none" w:sz="0" w:space="0" w:color="auto"/>
                                  </w:divBdr>
                                  <w:divsChild>
                                    <w:div w:id="945886540">
                                      <w:marLeft w:val="0"/>
                                      <w:marRight w:val="0"/>
                                      <w:marTop w:val="0"/>
                                      <w:marBottom w:val="0"/>
                                      <w:divBdr>
                                        <w:top w:val="none" w:sz="0" w:space="0" w:color="auto"/>
                                        <w:left w:val="none" w:sz="0" w:space="0" w:color="auto"/>
                                        <w:bottom w:val="none" w:sz="0" w:space="0" w:color="auto"/>
                                        <w:right w:val="none" w:sz="0" w:space="0" w:color="auto"/>
                                      </w:divBdr>
                                      <w:divsChild>
                                        <w:div w:id="791050370">
                                          <w:marLeft w:val="0"/>
                                          <w:marRight w:val="0"/>
                                          <w:marTop w:val="0"/>
                                          <w:marBottom w:val="0"/>
                                          <w:divBdr>
                                            <w:top w:val="none" w:sz="0" w:space="0" w:color="auto"/>
                                            <w:left w:val="none" w:sz="0" w:space="0" w:color="auto"/>
                                            <w:bottom w:val="none" w:sz="0" w:space="0" w:color="auto"/>
                                            <w:right w:val="none" w:sz="0" w:space="0" w:color="auto"/>
                                          </w:divBdr>
                                          <w:divsChild>
                                            <w:div w:id="1665938016">
                                              <w:marLeft w:val="0"/>
                                              <w:marRight w:val="0"/>
                                              <w:marTop w:val="0"/>
                                              <w:marBottom w:val="0"/>
                                              <w:divBdr>
                                                <w:top w:val="none" w:sz="0" w:space="0" w:color="auto"/>
                                                <w:left w:val="none" w:sz="0" w:space="0" w:color="auto"/>
                                                <w:bottom w:val="none" w:sz="0" w:space="0" w:color="auto"/>
                                                <w:right w:val="none" w:sz="0" w:space="0" w:color="auto"/>
                                              </w:divBdr>
                                              <w:divsChild>
                                                <w:div w:id="11087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2579">
                                  <w:marLeft w:val="0"/>
                                  <w:marRight w:val="0"/>
                                  <w:marTop w:val="0"/>
                                  <w:marBottom w:val="225"/>
                                  <w:divBdr>
                                    <w:top w:val="none" w:sz="0" w:space="0" w:color="auto"/>
                                    <w:left w:val="none" w:sz="0" w:space="0" w:color="auto"/>
                                    <w:bottom w:val="none" w:sz="0" w:space="0" w:color="auto"/>
                                    <w:right w:val="none" w:sz="0" w:space="0" w:color="auto"/>
                                  </w:divBdr>
                                  <w:divsChild>
                                    <w:div w:id="1177617420">
                                      <w:marLeft w:val="0"/>
                                      <w:marRight w:val="0"/>
                                      <w:marTop w:val="0"/>
                                      <w:marBottom w:val="0"/>
                                      <w:divBdr>
                                        <w:top w:val="none" w:sz="0" w:space="0" w:color="auto"/>
                                        <w:left w:val="none" w:sz="0" w:space="0" w:color="auto"/>
                                        <w:bottom w:val="none" w:sz="0" w:space="0" w:color="auto"/>
                                        <w:right w:val="none" w:sz="0" w:space="0" w:color="auto"/>
                                      </w:divBdr>
                                      <w:divsChild>
                                        <w:div w:id="786705329">
                                          <w:marLeft w:val="0"/>
                                          <w:marRight w:val="0"/>
                                          <w:marTop w:val="0"/>
                                          <w:marBottom w:val="0"/>
                                          <w:divBdr>
                                            <w:top w:val="none" w:sz="0" w:space="0" w:color="auto"/>
                                            <w:left w:val="none" w:sz="0" w:space="0" w:color="auto"/>
                                            <w:bottom w:val="none" w:sz="0" w:space="0" w:color="auto"/>
                                            <w:right w:val="none" w:sz="0" w:space="0" w:color="auto"/>
                                          </w:divBdr>
                                          <w:divsChild>
                                            <w:div w:id="819736560">
                                              <w:marLeft w:val="0"/>
                                              <w:marRight w:val="0"/>
                                              <w:marTop w:val="0"/>
                                              <w:marBottom w:val="0"/>
                                              <w:divBdr>
                                                <w:top w:val="none" w:sz="0" w:space="0" w:color="auto"/>
                                                <w:left w:val="none" w:sz="0" w:space="0" w:color="auto"/>
                                                <w:bottom w:val="none" w:sz="0" w:space="0" w:color="auto"/>
                                                <w:right w:val="none" w:sz="0" w:space="0" w:color="auto"/>
                                              </w:divBdr>
                                              <w:divsChild>
                                                <w:div w:id="5551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50065">
                                  <w:marLeft w:val="0"/>
                                  <w:marRight w:val="0"/>
                                  <w:marTop w:val="0"/>
                                  <w:marBottom w:val="225"/>
                                  <w:divBdr>
                                    <w:top w:val="none" w:sz="0" w:space="0" w:color="auto"/>
                                    <w:left w:val="none" w:sz="0" w:space="0" w:color="auto"/>
                                    <w:bottom w:val="none" w:sz="0" w:space="0" w:color="auto"/>
                                    <w:right w:val="none" w:sz="0" w:space="0" w:color="auto"/>
                                  </w:divBdr>
                                  <w:divsChild>
                                    <w:div w:id="265118193">
                                      <w:marLeft w:val="0"/>
                                      <w:marRight w:val="0"/>
                                      <w:marTop w:val="0"/>
                                      <w:marBottom w:val="0"/>
                                      <w:divBdr>
                                        <w:top w:val="none" w:sz="0" w:space="0" w:color="auto"/>
                                        <w:left w:val="none" w:sz="0" w:space="0" w:color="auto"/>
                                        <w:bottom w:val="none" w:sz="0" w:space="0" w:color="auto"/>
                                        <w:right w:val="none" w:sz="0" w:space="0" w:color="auto"/>
                                      </w:divBdr>
                                      <w:divsChild>
                                        <w:div w:id="2036810233">
                                          <w:marLeft w:val="0"/>
                                          <w:marRight w:val="0"/>
                                          <w:marTop w:val="0"/>
                                          <w:marBottom w:val="0"/>
                                          <w:divBdr>
                                            <w:top w:val="none" w:sz="0" w:space="0" w:color="auto"/>
                                            <w:left w:val="none" w:sz="0" w:space="0" w:color="auto"/>
                                            <w:bottom w:val="none" w:sz="0" w:space="0" w:color="auto"/>
                                            <w:right w:val="none" w:sz="0" w:space="0" w:color="auto"/>
                                          </w:divBdr>
                                          <w:divsChild>
                                            <w:div w:id="758523850">
                                              <w:marLeft w:val="0"/>
                                              <w:marRight w:val="0"/>
                                              <w:marTop w:val="0"/>
                                              <w:marBottom w:val="0"/>
                                              <w:divBdr>
                                                <w:top w:val="none" w:sz="0" w:space="0" w:color="auto"/>
                                                <w:left w:val="none" w:sz="0" w:space="0" w:color="auto"/>
                                                <w:bottom w:val="none" w:sz="0" w:space="0" w:color="auto"/>
                                                <w:right w:val="none" w:sz="0" w:space="0" w:color="auto"/>
                                              </w:divBdr>
                                              <w:divsChild>
                                                <w:div w:id="1098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7400">
                                  <w:marLeft w:val="0"/>
                                  <w:marRight w:val="0"/>
                                  <w:marTop w:val="0"/>
                                  <w:marBottom w:val="225"/>
                                  <w:divBdr>
                                    <w:top w:val="none" w:sz="0" w:space="0" w:color="auto"/>
                                    <w:left w:val="none" w:sz="0" w:space="0" w:color="auto"/>
                                    <w:bottom w:val="none" w:sz="0" w:space="0" w:color="auto"/>
                                    <w:right w:val="none" w:sz="0" w:space="0" w:color="auto"/>
                                  </w:divBdr>
                                  <w:divsChild>
                                    <w:div w:id="1784569731">
                                      <w:marLeft w:val="0"/>
                                      <w:marRight w:val="0"/>
                                      <w:marTop w:val="0"/>
                                      <w:marBottom w:val="0"/>
                                      <w:divBdr>
                                        <w:top w:val="none" w:sz="0" w:space="0" w:color="auto"/>
                                        <w:left w:val="none" w:sz="0" w:space="0" w:color="auto"/>
                                        <w:bottom w:val="none" w:sz="0" w:space="0" w:color="auto"/>
                                        <w:right w:val="none" w:sz="0" w:space="0" w:color="auto"/>
                                      </w:divBdr>
                                      <w:divsChild>
                                        <w:div w:id="679047355">
                                          <w:marLeft w:val="0"/>
                                          <w:marRight w:val="0"/>
                                          <w:marTop w:val="0"/>
                                          <w:marBottom w:val="0"/>
                                          <w:divBdr>
                                            <w:top w:val="none" w:sz="0" w:space="0" w:color="auto"/>
                                            <w:left w:val="none" w:sz="0" w:space="0" w:color="auto"/>
                                            <w:bottom w:val="none" w:sz="0" w:space="0" w:color="auto"/>
                                            <w:right w:val="none" w:sz="0" w:space="0" w:color="auto"/>
                                          </w:divBdr>
                                          <w:divsChild>
                                            <w:div w:id="1021398756">
                                              <w:marLeft w:val="0"/>
                                              <w:marRight w:val="0"/>
                                              <w:marTop w:val="0"/>
                                              <w:marBottom w:val="0"/>
                                              <w:divBdr>
                                                <w:top w:val="none" w:sz="0" w:space="0" w:color="auto"/>
                                                <w:left w:val="none" w:sz="0" w:space="0" w:color="auto"/>
                                                <w:bottom w:val="none" w:sz="0" w:space="0" w:color="auto"/>
                                                <w:right w:val="none" w:sz="0" w:space="0" w:color="auto"/>
                                              </w:divBdr>
                                              <w:divsChild>
                                                <w:div w:id="312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4599">
                                  <w:marLeft w:val="0"/>
                                  <w:marRight w:val="0"/>
                                  <w:marTop w:val="0"/>
                                  <w:marBottom w:val="225"/>
                                  <w:divBdr>
                                    <w:top w:val="none" w:sz="0" w:space="0" w:color="auto"/>
                                    <w:left w:val="none" w:sz="0" w:space="0" w:color="auto"/>
                                    <w:bottom w:val="none" w:sz="0" w:space="0" w:color="auto"/>
                                    <w:right w:val="none" w:sz="0" w:space="0" w:color="auto"/>
                                  </w:divBdr>
                                  <w:divsChild>
                                    <w:div w:id="372852934">
                                      <w:marLeft w:val="0"/>
                                      <w:marRight w:val="0"/>
                                      <w:marTop w:val="0"/>
                                      <w:marBottom w:val="0"/>
                                      <w:divBdr>
                                        <w:top w:val="none" w:sz="0" w:space="0" w:color="auto"/>
                                        <w:left w:val="none" w:sz="0" w:space="0" w:color="auto"/>
                                        <w:bottom w:val="none" w:sz="0" w:space="0" w:color="auto"/>
                                        <w:right w:val="none" w:sz="0" w:space="0" w:color="auto"/>
                                      </w:divBdr>
                                      <w:divsChild>
                                        <w:div w:id="1320425070">
                                          <w:marLeft w:val="0"/>
                                          <w:marRight w:val="0"/>
                                          <w:marTop w:val="0"/>
                                          <w:marBottom w:val="0"/>
                                          <w:divBdr>
                                            <w:top w:val="none" w:sz="0" w:space="0" w:color="auto"/>
                                            <w:left w:val="none" w:sz="0" w:space="0" w:color="auto"/>
                                            <w:bottom w:val="none" w:sz="0" w:space="0" w:color="auto"/>
                                            <w:right w:val="none" w:sz="0" w:space="0" w:color="auto"/>
                                          </w:divBdr>
                                          <w:divsChild>
                                            <w:div w:id="1492910769">
                                              <w:marLeft w:val="0"/>
                                              <w:marRight w:val="0"/>
                                              <w:marTop w:val="0"/>
                                              <w:marBottom w:val="0"/>
                                              <w:divBdr>
                                                <w:top w:val="none" w:sz="0" w:space="0" w:color="auto"/>
                                                <w:left w:val="none" w:sz="0" w:space="0" w:color="auto"/>
                                                <w:bottom w:val="none" w:sz="0" w:space="0" w:color="auto"/>
                                                <w:right w:val="none" w:sz="0" w:space="0" w:color="auto"/>
                                              </w:divBdr>
                                              <w:divsChild>
                                                <w:div w:id="17161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764766">
          <w:marLeft w:val="0"/>
          <w:marRight w:val="0"/>
          <w:marTop w:val="0"/>
          <w:marBottom w:val="360"/>
          <w:divBdr>
            <w:top w:val="none" w:sz="0" w:space="0" w:color="auto"/>
            <w:left w:val="none" w:sz="0" w:space="0" w:color="auto"/>
            <w:bottom w:val="none" w:sz="0" w:space="0" w:color="auto"/>
            <w:right w:val="none" w:sz="0" w:space="0" w:color="auto"/>
          </w:divBdr>
          <w:divsChild>
            <w:div w:id="979109936">
              <w:marLeft w:val="-187"/>
              <w:marRight w:val="-187"/>
              <w:marTop w:val="0"/>
              <w:marBottom w:val="0"/>
              <w:divBdr>
                <w:top w:val="none" w:sz="0" w:space="0" w:color="auto"/>
                <w:left w:val="none" w:sz="0" w:space="0" w:color="auto"/>
                <w:bottom w:val="none" w:sz="0" w:space="0" w:color="auto"/>
                <w:right w:val="none" w:sz="0" w:space="0" w:color="auto"/>
              </w:divBdr>
              <w:divsChild>
                <w:div w:id="317272743">
                  <w:marLeft w:val="0"/>
                  <w:marRight w:val="0"/>
                  <w:marTop w:val="0"/>
                  <w:marBottom w:val="0"/>
                  <w:divBdr>
                    <w:top w:val="none" w:sz="0" w:space="0" w:color="auto"/>
                    <w:left w:val="none" w:sz="0" w:space="0" w:color="auto"/>
                    <w:bottom w:val="none" w:sz="0" w:space="0" w:color="auto"/>
                    <w:right w:val="none" w:sz="0" w:space="0" w:color="auto"/>
                  </w:divBdr>
                  <w:divsChild>
                    <w:div w:id="1656910603">
                      <w:marLeft w:val="0"/>
                      <w:marRight w:val="0"/>
                      <w:marTop w:val="0"/>
                      <w:marBottom w:val="0"/>
                      <w:divBdr>
                        <w:top w:val="none" w:sz="0" w:space="0" w:color="auto"/>
                        <w:left w:val="none" w:sz="0" w:space="0" w:color="auto"/>
                        <w:bottom w:val="none" w:sz="0" w:space="0" w:color="auto"/>
                        <w:right w:val="none" w:sz="0" w:space="0" w:color="auto"/>
                      </w:divBdr>
                      <w:divsChild>
                        <w:div w:id="346756637">
                          <w:marLeft w:val="0"/>
                          <w:marRight w:val="0"/>
                          <w:marTop w:val="0"/>
                          <w:marBottom w:val="0"/>
                          <w:divBdr>
                            <w:top w:val="none" w:sz="0" w:space="0" w:color="auto"/>
                            <w:left w:val="none" w:sz="0" w:space="0" w:color="auto"/>
                            <w:bottom w:val="none" w:sz="0" w:space="0" w:color="auto"/>
                            <w:right w:val="none" w:sz="0" w:space="0" w:color="auto"/>
                          </w:divBdr>
                          <w:divsChild>
                            <w:div w:id="2031838262">
                              <w:marLeft w:val="0"/>
                              <w:marRight w:val="0"/>
                              <w:marTop w:val="0"/>
                              <w:marBottom w:val="0"/>
                              <w:divBdr>
                                <w:top w:val="none" w:sz="0" w:space="0" w:color="auto"/>
                                <w:left w:val="none" w:sz="0" w:space="0" w:color="auto"/>
                                <w:bottom w:val="none" w:sz="0" w:space="0" w:color="auto"/>
                                <w:right w:val="none" w:sz="0" w:space="0" w:color="auto"/>
                              </w:divBdr>
                              <w:divsChild>
                                <w:div w:id="12927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42515">
          <w:marLeft w:val="0"/>
          <w:marRight w:val="0"/>
          <w:marTop w:val="0"/>
          <w:marBottom w:val="360"/>
          <w:divBdr>
            <w:top w:val="none" w:sz="0" w:space="0" w:color="auto"/>
            <w:left w:val="none" w:sz="0" w:space="0" w:color="auto"/>
            <w:bottom w:val="none" w:sz="0" w:space="0" w:color="auto"/>
            <w:right w:val="none" w:sz="0" w:space="0" w:color="auto"/>
          </w:divBdr>
          <w:divsChild>
            <w:div w:id="2109815027">
              <w:marLeft w:val="-187"/>
              <w:marRight w:val="-187"/>
              <w:marTop w:val="0"/>
              <w:marBottom w:val="0"/>
              <w:divBdr>
                <w:top w:val="none" w:sz="0" w:space="0" w:color="auto"/>
                <w:left w:val="none" w:sz="0" w:space="0" w:color="auto"/>
                <w:bottom w:val="none" w:sz="0" w:space="0" w:color="auto"/>
                <w:right w:val="none" w:sz="0" w:space="0" w:color="auto"/>
              </w:divBdr>
              <w:divsChild>
                <w:div w:id="1790127230">
                  <w:marLeft w:val="0"/>
                  <w:marRight w:val="0"/>
                  <w:marTop w:val="0"/>
                  <w:marBottom w:val="0"/>
                  <w:divBdr>
                    <w:top w:val="none" w:sz="0" w:space="0" w:color="auto"/>
                    <w:left w:val="none" w:sz="0" w:space="0" w:color="auto"/>
                    <w:bottom w:val="none" w:sz="0" w:space="0" w:color="auto"/>
                    <w:right w:val="none" w:sz="0" w:space="0" w:color="auto"/>
                  </w:divBdr>
                  <w:divsChild>
                    <w:div w:id="358702600">
                      <w:marLeft w:val="0"/>
                      <w:marRight w:val="0"/>
                      <w:marTop w:val="0"/>
                      <w:marBottom w:val="0"/>
                      <w:divBdr>
                        <w:top w:val="none" w:sz="0" w:space="0" w:color="auto"/>
                        <w:left w:val="none" w:sz="0" w:space="0" w:color="auto"/>
                        <w:bottom w:val="none" w:sz="0" w:space="0" w:color="auto"/>
                        <w:right w:val="none" w:sz="0" w:space="0" w:color="auto"/>
                      </w:divBdr>
                      <w:divsChild>
                        <w:div w:id="12333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7643">
          <w:marLeft w:val="0"/>
          <w:marRight w:val="0"/>
          <w:marTop w:val="0"/>
          <w:marBottom w:val="360"/>
          <w:divBdr>
            <w:top w:val="none" w:sz="0" w:space="0" w:color="auto"/>
            <w:left w:val="none" w:sz="0" w:space="0" w:color="auto"/>
            <w:bottom w:val="none" w:sz="0" w:space="0" w:color="auto"/>
            <w:right w:val="none" w:sz="0" w:space="0" w:color="auto"/>
          </w:divBdr>
          <w:divsChild>
            <w:div w:id="595478583">
              <w:marLeft w:val="-187"/>
              <w:marRight w:val="-187"/>
              <w:marTop w:val="0"/>
              <w:marBottom w:val="0"/>
              <w:divBdr>
                <w:top w:val="none" w:sz="0" w:space="0" w:color="auto"/>
                <w:left w:val="none" w:sz="0" w:space="0" w:color="auto"/>
                <w:bottom w:val="none" w:sz="0" w:space="0" w:color="auto"/>
                <w:right w:val="none" w:sz="0" w:space="0" w:color="auto"/>
              </w:divBdr>
              <w:divsChild>
                <w:div w:id="1630935963">
                  <w:marLeft w:val="0"/>
                  <w:marRight w:val="0"/>
                  <w:marTop w:val="0"/>
                  <w:marBottom w:val="0"/>
                  <w:divBdr>
                    <w:top w:val="none" w:sz="0" w:space="0" w:color="auto"/>
                    <w:left w:val="none" w:sz="0" w:space="0" w:color="auto"/>
                    <w:bottom w:val="none" w:sz="0" w:space="0" w:color="auto"/>
                    <w:right w:val="none" w:sz="0" w:space="0" w:color="auto"/>
                  </w:divBdr>
                  <w:divsChild>
                    <w:div w:id="1478302978">
                      <w:marLeft w:val="0"/>
                      <w:marRight w:val="0"/>
                      <w:marTop w:val="0"/>
                      <w:marBottom w:val="0"/>
                      <w:divBdr>
                        <w:top w:val="none" w:sz="0" w:space="0" w:color="auto"/>
                        <w:left w:val="none" w:sz="0" w:space="0" w:color="auto"/>
                        <w:bottom w:val="none" w:sz="0" w:space="0" w:color="auto"/>
                        <w:right w:val="none" w:sz="0" w:space="0" w:color="auto"/>
                      </w:divBdr>
                      <w:divsChild>
                        <w:div w:id="3093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8544">
          <w:marLeft w:val="0"/>
          <w:marRight w:val="0"/>
          <w:marTop w:val="0"/>
          <w:marBottom w:val="0"/>
          <w:divBdr>
            <w:top w:val="none" w:sz="0" w:space="0" w:color="auto"/>
            <w:left w:val="none" w:sz="0" w:space="0" w:color="auto"/>
            <w:bottom w:val="none" w:sz="0" w:space="0" w:color="auto"/>
            <w:right w:val="none" w:sz="0" w:space="0" w:color="auto"/>
          </w:divBdr>
          <w:divsChild>
            <w:div w:id="579800509">
              <w:marLeft w:val="-187"/>
              <w:marRight w:val="-187"/>
              <w:marTop w:val="0"/>
              <w:marBottom w:val="0"/>
              <w:divBdr>
                <w:top w:val="none" w:sz="0" w:space="0" w:color="auto"/>
                <w:left w:val="none" w:sz="0" w:space="0" w:color="auto"/>
                <w:bottom w:val="none" w:sz="0" w:space="0" w:color="auto"/>
                <w:right w:val="none" w:sz="0" w:space="0" w:color="auto"/>
              </w:divBdr>
              <w:divsChild>
                <w:div w:id="1966500402">
                  <w:marLeft w:val="0"/>
                  <w:marRight w:val="0"/>
                  <w:marTop w:val="0"/>
                  <w:marBottom w:val="0"/>
                  <w:divBdr>
                    <w:top w:val="none" w:sz="0" w:space="0" w:color="auto"/>
                    <w:left w:val="none" w:sz="0" w:space="0" w:color="auto"/>
                    <w:bottom w:val="none" w:sz="0" w:space="0" w:color="auto"/>
                    <w:right w:val="none" w:sz="0" w:space="0" w:color="auto"/>
                  </w:divBdr>
                  <w:divsChild>
                    <w:div w:id="1250459229">
                      <w:marLeft w:val="0"/>
                      <w:marRight w:val="0"/>
                      <w:marTop w:val="0"/>
                      <w:marBottom w:val="0"/>
                      <w:divBdr>
                        <w:top w:val="none" w:sz="0" w:space="0" w:color="auto"/>
                        <w:left w:val="none" w:sz="0" w:space="0" w:color="auto"/>
                        <w:bottom w:val="none" w:sz="0" w:space="0" w:color="auto"/>
                        <w:right w:val="none" w:sz="0" w:space="0" w:color="auto"/>
                      </w:divBdr>
                      <w:divsChild>
                        <w:div w:id="871188043">
                          <w:marLeft w:val="0"/>
                          <w:marRight w:val="0"/>
                          <w:marTop w:val="0"/>
                          <w:marBottom w:val="0"/>
                          <w:divBdr>
                            <w:top w:val="none" w:sz="0" w:space="0" w:color="auto"/>
                            <w:left w:val="none" w:sz="0" w:space="0" w:color="auto"/>
                            <w:bottom w:val="none" w:sz="0" w:space="0" w:color="auto"/>
                            <w:right w:val="none" w:sz="0" w:space="0" w:color="auto"/>
                          </w:divBdr>
                          <w:divsChild>
                            <w:div w:id="778332862">
                              <w:marLeft w:val="0"/>
                              <w:marRight w:val="0"/>
                              <w:marTop w:val="0"/>
                              <w:marBottom w:val="0"/>
                              <w:divBdr>
                                <w:top w:val="none" w:sz="0" w:space="0" w:color="auto"/>
                                <w:left w:val="none" w:sz="0" w:space="0" w:color="auto"/>
                                <w:bottom w:val="none" w:sz="0" w:space="0" w:color="auto"/>
                                <w:right w:val="none" w:sz="0" w:space="0" w:color="auto"/>
                              </w:divBdr>
                              <w:divsChild>
                                <w:div w:id="1164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955125">
      <w:bodyDiv w:val="1"/>
      <w:marLeft w:val="0"/>
      <w:marRight w:val="0"/>
      <w:marTop w:val="0"/>
      <w:marBottom w:val="0"/>
      <w:divBdr>
        <w:top w:val="none" w:sz="0" w:space="0" w:color="auto"/>
        <w:left w:val="none" w:sz="0" w:space="0" w:color="auto"/>
        <w:bottom w:val="none" w:sz="0" w:space="0" w:color="auto"/>
        <w:right w:val="none" w:sz="0" w:space="0" w:color="auto"/>
      </w:divBdr>
      <w:divsChild>
        <w:div w:id="1052461914">
          <w:marLeft w:val="0"/>
          <w:marRight w:val="0"/>
          <w:marTop w:val="0"/>
          <w:marBottom w:val="360"/>
          <w:divBdr>
            <w:top w:val="none" w:sz="0" w:space="0" w:color="auto"/>
            <w:left w:val="none" w:sz="0" w:space="0" w:color="auto"/>
            <w:bottom w:val="none" w:sz="0" w:space="0" w:color="auto"/>
            <w:right w:val="none" w:sz="0" w:space="0" w:color="auto"/>
          </w:divBdr>
          <w:divsChild>
            <w:div w:id="1751468325">
              <w:marLeft w:val="-187"/>
              <w:marRight w:val="-187"/>
              <w:marTop w:val="0"/>
              <w:marBottom w:val="0"/>
              <w:divBdr>
                <w:top w:val="none" w:sz="0" w:space="0" w:color="auto"/>
                <w:left w:val="none" w:sz="0" w:space="0" w:color="auto"/>
                <w:bottom w:val="none" w:sz="0" w:space="0" w:color="auto"/>
                <w:right w:val="none" w:sz="0" w:space="0" w:color="auto"/>
              </w:divBdr>
              <w:divsChild>
                <w:div w:id="1271742925">
                  <w:marLeft w:val="0"/>
                  <w:marRight w:val="0"/>
                  <w:marTop w:val="0"/>
                  <w:marBottom w:val="0"/>
                  <w:divBdr>
                    <w:top w:val="none" w:sz="0" w:space="0" w:color="auto"/>
                    <w:left w:val="none" w:sz="0" w:space="0" w:color="auto"/>
                    <w:bottom w:val="none" w:sz="0" w:space="0" w:color="auto"/>
                    <w:right w:val="none" w:sz="0" w:space="0" w:color="auto"/>
                  </w:divBdr>
                  <w:divsChild>
                    <w:div w:id="1884516652">
                      <w:marLeft w:val="0"/>
                      <w:marRight w:val="0"/>
                      <w:marTop w:val="0"/>
                      <w:marBottom w:val="0"/>
                      <w:divBdr>
                        <w:top w:val="none" w:sz="0" w:space="0" w:color="auto"/>
                        <w:left w:val="none" w:sz="0" w:space="0" w:color="auto"/>
                        <w:bottom w:val="none" w:sz="0" w:space="0" w:color="auto"/>
                        <w:right w:val="none" w:sz="0" w:space="0" w:color="auto"/>
                      </w:divBdr>
                      <w:divsChild>
                        <w:div w:id="1568879996">
                          <w:marLeft w:val="0"/>
                          <w:marRight w:val="0"/>
                          <w:marTop w:val="0"/>
                          <w:marBottom w:val="0"/>
                          <w:divBdr>
                            <w:top w:val="none" w:sz="0" w:space="0" w:color="auto"/>
                            <w:left w:val="none" w:sz="0" w:space="0" w:color="auto"/>
                            <w:bottom w:val="none" w:sz="0" w:space="0" w:color="auto"/>
                            <w:right w:val="none" w:sz="0" w:space="0" w:color="auto"/>
                          </w:divBdr>
                          <w:divsChild>
                            <w:div w:id="365065083">
                              <w:marLeft w:val="0"/>
                              <w:marRight w:val="0"/>
                              <w:marTop w:val="0"/>
                              <w:marBottom w:val="0"/>
                              <w:divBdr>
                                <w:top w:val="none" w:sz="0" w:space="0" w:color="auto"/>
                                <w:left w:val="none" w:sz="0" w:space="0" w:color="auto"/>
                                <w:bottom w:val="none" w:sz="0" w:space="0" w:color="auto"/>
                                <w:right w:val="none" w:sz="0" w:space="0" w:color="auto"/>
                              </w:divBdr>
                              <w:divsChild>
                                <w:div w:id="18014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4358">
          <w:marLeft w:val="0"/>
          <w:marRight w:val="0"/>
          <w:marTop w:val="0"/>
          <w:marBottom w:val="360"/>
          <w:divBdr>
            <w:top w:val="none" w:sz="0" w:space="0" w:color="auto"/>
            <w:left w:val="none" w:sz="0" w:space="0" w:color="auto"/>
            <w:bottom w:val="none" w:sz="0" w:space="0" w:color="auto"/>
            <w:right w:val="none" w:sz="0" w:space="0" w:color="auto"/>
          </w:divBdr>
          <w:divsChild>
            <w:div w:id="1598633990">
              <w:marLeft w:val="-187"/>
              <w:marRight w:val="-187"/>
              <w:marTop w:val="0"/>
              <w:marBottom w:val="0"/>
              <w:divBdr>
                <w:top w:val="none" w:sz="0" w:space="0" w:color="auto"/>
                <w:left w:val="none" w:sz="0" w:space="0" w:color="auto"/>
                <w:bottom w:val="none" w:sz="0" w:space="0" w:color="auto"/>
                <w:right w:val="none" w:sz="0" w:space="0" w:color="auto"/>
              </w:divBdr>
              <w:divsChild>
                <w:div w:id="852302462">
                  <w:marLeft w:val="0"/>
                  <w:marRight w:val="0"/>
                  <w:marTop w:val="0"/>
                  <w:marBottom w:val="0"/>
                  <w:divBdr>
                    <w:top w:val="none" w:sz="0" w:space="0" w:color="auto"/>
                    <w:left w:val="none" w:sz="0" w:space="0" w:color="auto"/>
                    <w:bottom w:val="none" w:sz="0" w:space="0" w:color="auto"/>
                    <w:right w:val="none" w:sz="0" w:space="0" w:color="auto"/>
                  </w:divBdr>
                  <w:divsChild>
                    <w:div w:id="1787891314">
                      <w:marLeft w:val="0"/>
                      <w:marRight w:val="0"/>
                      <w:marTop w:val="0"/>
                      <w:marBottom w:val="0"/>
                      <w:divBdr>
                        <w:top w:val="none" w:sz="0" w:space="0" w:color="auto"/>
                        <w:left w:val="none" w:sz="0" w:space="0" w:color="auto"/>
                        <w:bottom w:val="none" w:sz="0" w:space="0" w:color="auto"/>
                        <w:right w:val="none" w:sz="0" w:space="0" w:color="auto"/>
                      </w:divBdr>
                      <w:divsChild>
                        <w:div w:id="1724598864">
                          <w:marLeft w:val="0"/>
                          <w:marRight w:val="0"/>
                          <w:marTop w:val="0"/>
                          <w:marBottom w:val="0"/>
                          <w:divBdr>
                            <w:top w:val="none" w:sz="0" w:space="0" w:color="auto"/>
                            <w:left w:val="none" w:sz="0" w:space="0" w:color="auto"/>
                            <w:bottom w:val="none" w:sz="0" w:space="0" w:color="auto"/>
                            <w:right w:val="none" w:sz="0" w:space="0" w:color="auto"/>
                          </w:divBdr>
                          <w:divsChild>
                            <w:div w:id="810437316">
                              <w:marLeft w:val="0"/>
                              <w:marRight w:val="0"/>
                              <w:marTop w:val="0"/>
                              <w:marBottom w:val="0"/>
                              <w:divBdr>
                                <w:top w:val="none" w:sz="0" w:space="0" w:color="auto"/>
                                <w:left w:val="none" w:sz="0" w:space="0" w:color="auto"/>
                                <w:bottom w:val="none" w:sz="0" w:space="0" w:color="auto"/>
                                <w:right w:val="none" w:sz="0" w:space="0" w:color="auto"/>
                              </w:divBdr>
                              <w:divsChild>
                                <w:div w:id="16643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59642">
          <w:marLeft w:val="0"/>
          <w:marRight w:val="0"/>
          <w:marTop w:val="0"/>
          <w:marBottom w:val="360"/>
          <w:divBdr>
            <w:top w:val="none" w:sz="0" w:space="0" w:color="auto"/>
            <w:left w:val="none" w:sz="0" w:space="0" w:color="auto"/>
            <w:bottom w:val="none" w:sz="0" w:space="0" w:color="auto"/>
            <w:right w:val="none" w:sz="0" w:space="0" w:color="auto"/>
          </w:divBdr>
          <w:divsChild>
            <w:div w:id="949431710">
              <w:marLeft w:val="-187"/>
              <w:marRight w:val="-187"/>
              <w:marTop w:val="0"/>
              <w:marBottom w:val="0"/>
              <w:divBdr>
                <w:top w:val="none" w:sz="0" w:space="0" w:color="auto"/>
                <w:left w:val="none" w:sz="0" w:space="0" w:color="auto"/>
                <w:bottom w:val="none" w:sz="0" w:space="0" w:color="auto"/>
                <w:right w:val="none" w:sz="0" w:space="0" w:color="auto"/>
              </w:divBdr>
              <w:divsChild>
                <w:div w:id="1281378180">
                  <w:marLeft w:val="0"/>
                  <w:marRight w:val="0"/>
                  <w:marTop w:val="0"/>
                  <w:marBottom w:val="0"/>
                  <w:divBdr>
                    <w:top w:val="none" w:sz="0" w:space="0" w:color="auto"/>
                    <w:left w:val="none" w:sz="0" w:space="0" w:color="auto"/>
                    <w:bottom w:val="none" w:sz="0" w:space="0" w:color="auto"/>
                    <w:right w:val="none" w:sz="0" w:space="0" w:color="auto"/>
                  </w:divBdr>
                  <w:divsChild>
                    <w:div w:id="1369530827">
                      <w:marLeft w:val="0"/>
                      <w:marRight w:val="0"/>
                      <w:marTop w:val="0"/>
                      <w:marBottom w:val="0"/>
                      <w:divBdr>
                        <w:top w:val="none" w:sz="0" w:space="0" w:color="auto"/>
                        <w:left w:val="none" w:sz="0" w:space="0" w:color="auto"/>
                        <w:bottom w:val="none" w:sz="0" w:space="0" w:color="auto"/>
                        <w:right w:val="none" w:sz="0" w:space="0" w:color="auto"/>
                      </w:divBdr>
                      <w:divsChild>
                        <w:div w:id="1922718161">
                          <w:marLeft w:val="0"/>
                          <w:marRight w:val="0"/>
                          <w:marTop w:val="0"/>
                          <w:marBottom w:val="0"/>
                          <w:divBdr>
                            <w:top w:val="none" w:sz="0" w:space="0" w:color="auto"/>
                            <w:left w:val="none" w:sz="0" w:space="0" w:color="auto"/>
                            <w:bottom w:val="none" w:sz="0" w:space="0" w:color="auto"/>
                            <w:right w:val="none" w:sz="0" w:space="0" w:color="auto"/>
                          </w:divBdr>
                          <w:divsChild>
                            <w:div w:id="148257826">
                              <w:marLeft w:val="0"/>
                              <w:marRight w:val="0"/>
                              <w:marTop w:val="0"/>
                              <w:marBottom w:val="0"/>
                              <w:divBdr>
                                <w:top w:val="none" w:sz="0" w:space="0" w:color="auto"/>
                                <w:left w:val="none" w:sz="0" w:space="0" w:color="auto"/>
                                <w:bottom w:val="none" w:sz="0" w:space="0" w:color="auto"/>
                                <w:right w:val="none" w:sz="0" w:space="0" w:color="auto"/>
                              </w:divBdr>
                              <w:divsChild>
                                <w:div w:id="547381215">
                                  <w:marLeft w:val="0"/>
                                  <w:marRight w:val="0"/>
                                  <w:marTop w:val="0"/>
                                  <w:marBottom w:val="225"/>
                                  <w:divBdr>
                                    <w:top w:val="none" w:sz="0" w:space="0" w:color="auto"/>
                                    <w:left w:val="none" w:sz="0" w:space="0" w:color="auto"/>
                                    <w:bottom w:val="none" w:sz="0" w:space="0" w:color="auto"/>
                                    <w:right w:val="none" w:sz="0" w:space="0" w:color="auto"/>
                                  </w:divBdr>
                                  <w:divsChild>
                                    <w:div w:id="612639237">
                                      <w:marLeft w:val="0"/>
                                      <w:marRight w:val="0"/>
                                      <w:marTop w:val="0"/>
                                      <w:marBottom w:val="0"/>
                                      <w:divBdr>
                                        <w:top w:val="none" w:sz="0" w:space="0" w:color="auto"/>
                                        <w:left w:val="none" w:sz="0" w:space="0" w:color="auto"/>
                                        <w:bottom w:val="none" w:sz="0" w:space="0" w:color="auto"/>
                                        <w:right w:val="none" w:sz="0" w:space="0" w:color="auto"/>
                                      </w:divBdr>
                                      <w:divsChild>
                                        <w:div w:id="308943838">
                                          <w:marLeft w:val="0"/>
                                          <w:marRight w:val="0"/>
                                          <w:marTop w:val="0"/>
                                          <w:marBottom w:val="0"/>
                                          <w:divBdr>
                                            <w:top w:val="none" w:sz="0" w:space="0" w:color="auto"/>
                                            <w:left w:val="none" w:sz="0" w:space="0" w:color="auto"/>
                                            <w:bottom w:val="none" w:sz="0" w:space="0" w:color="auto"/>
                                            <w:right w:val="none" w:sz="0" w:space="0" w:color="auto"/>
                                          </w:divBdr>
                                          <w:divsChild>
                                            <w:div w:id="171267562">
                                              <w:marLeft w:val="0"/>
                                              <w:marRight w:val="0"/>
                                              <w:marTop w:val="0"/>
                                              <w:marBottom w:val="0"/>
                                              <w:divBdr>
                                                <w:top w:val="none" w:sz="0" w:space="0" w:color="auto"/>
                                                <w:left w:val="none" w:sz="0" w:space="0" w:color="auto"/>
                                                <w:bottom w:val="none" w:sz="0" w:space="0" w:color="auto"/>
                                                <w:right w:val="none" w:sz="0" w:space="0" w:color="auto"/>
                                              </w:divBdr>
                                              <w:divsChild>
                                                <w:div w:id="9554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9267">
                                  <w:marLeft w:val="0"/>
                                  <w:marRight w:val="0"/>
                                  <w:marTop w:val="0"/>
                                  <w:marBottom w:val="225"/>
                                  <w:divBdr>
                                    <w:top w:val="none" w:sz="0" w:space="0" w:color="auto"/>
                                    <w:left w:val="none" w:sz="0" w:space="0" w:color="auto"/>
                                    <w:bottom w:val="none" w:sz="0" w:space="0" w:color="auto"/>
                                    <w:right w:val="none" w:sz="0" w:space="0" w:color="auto"/>
                                  </w:divBdr>
                                  <w:divsChild>
                                    <w:div w:id="658506452">
                                      <w:marLeft w:val="0"/>
                                      <w:marRight w:val="0"/>
                                      <w:marTop w:val="0"/>
                                      <w:marBottom w:val="0"/>
                                      <w:divBdr>
                                        <w:top w:val="none" w:sz="0" w:space="0" w:color="auto"/>
                                        <w:left w:val="none" w:sz="0" w:space="0" w:color="auto"/>
                                        <w:bottom w:val="none" w:sz="0" w:space="0" w:color="auto"/>
                                        <w:right w:val="none" w:sz="0" w:space="0" w:color="auto"/>
                                      </w:divBdr>
                                      <w:divsChild>
                                        <w:div w:id="856893447">
                                          <w:marLeft w:val="0"/>
                                          <w:marRight w:val="0"/>
                                          <w:marTop w:val="0"/>
                                          <w:marBottom w:val="0"/>
                                          <w:divBdr>
                                            <w:top w:val="none" w:sz="0" w:space="0" w:color="auto"/>
                                            <w:left w:val="none" w:sz="0" w:space="0" w:color="auto"/>
                                            <w:bottom w:val="none" w:sz="0" w:space="0" w:color="auto"/>
                                            <w:right w:val="none" w:sz="0" w:space="0" w:color="auto"/>
                                          </w:divBdr>
                                          <w:divsChild>
                                            <w:div w:id="1148129242">
                                              <w:marLeft w:val="0"/>
                                              <w:marRight w:val="0"/>
                                              <w:marTop w:val="0"/>
                                              <w:marBottom w:val="0"/>
                                              <w:divBdr>
                                                <w:top w:val="none" w:sz="0" w:space="0" w:color="auto"/>
                                                <w:left w:val="none" w:sz="0" w:space="0" w:color="auto"/>
                                                <w:bottom w:val="none" w:sz="0" w:space="0" w:color="auto"/>
                                                <w:right w:val="none" w:sz="0" w:space="0" w:color="auto"/>
                                              </w:divBdr>
                                              <w:divsChild>
                                                <w:div w:id="5862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4403">
                                  <w:marLeft w:val="0"/>
                                  <w:marRight w:val="0"/>
                                  <w:marTop w:val="0"/>
                                  <w:marBottom w:val="225"/>
                                  <w:divBdr>
                                    <w:top w:val="none" w:sz="0" w:space="0" w:color="auto"/>
                                    <w:left w:val="none" w:sz="0" w:space="0" w:color="auto"/>
                                    <w:bottom w:val="none" w:sz="0" w:space="0" w:color="auto"/>
                                    <w:right w:val="none" w:sz="0" w:space="0" w:color="auto"/>
                                  </w:divBdr>
                                  <w:divsChild>
                                    <w:div w:id="462432460">
                                      <w:marLeft w:val="0"/>
                                      <w:marRight w:val="0"/>
                                      <w:marTop w:val="0"/>
                                      <w:marBottom w:val="0"/>
                                      <w:divBdr>
                                        <w:top w:val="none" w:sz="0" w:space="0" w:color="auto"/>
                                        <w:left w:val="none" w:sz="0" w:space="0" w:color="auto"/>
                                        <w:bottom w:val="none" w:sz="0" w:space="0" w:color="auto"/>
                                        <w:right w:val="none" w:sz="0" w:space="0" w:color="auto"/>
                                      </w:divBdr>
                                      <w:divsChild>
                                        <w:div w:id="1848253055">
                                          <w:marLeft w:val="0"/>
                                          <w:marRight w:val="0"/>
                                          <w:marTop w:val="0"/>
                                          <w:marBottom w:val="0"/>
                                          <w:divBdr>
                                            <w:top w:val="none" w:sz="0" w:space="0" w:color="auto"/>
                                            <w:left w:val="none" w:sz="0" w:space="0" w:color="auto"/>
                                            <w:bottom w:val="none" w:sz="0" w:space="0" w:color="auto"/>
                                            <w:right w:val="none" w:sz="0" w:space="0" w:color="auto"/>
                                          </w:divBdr>
                                          <w:divsChild>
                                            <w:div w:id="2019111092">
                                              <w:marLeft w:val="0"/>
                                              <w:marRight w:val="0"/>
                                              <w:marTop w:val="0"/>
                                              <w:marBottom w:val="0"/>
                                              <w:divBdr>
                                                <w:top w:val="none" w:sz="0" w:space="0" w:color="auto"/>
                                                <w:left w:val="none" w:sz="0" w:space="0" w:color="auto"/>
                                                <w:bottom w:val="none" w:sz="0" w:space="0" w:color="auto"/>
                                                <w:right w:val="none" w:sz="0" w:space="0" w:color="auto"/>
                                              </w:divBdr>
                                              <w:divsChild>
                                                <w:div w:id="1407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10302">
                                  <w:marLeft w:val="0"/>
                                  <w:marRight w:val="0"/>
                                  <w:marTop w:val="0"/>
                                  <w:marBottom w:val="225"/>
                                  <w:divBdr>
                                    <w:top w:val="none" w:sz="0" w:space="0" w:color="auto"/>
                                    <w:left w:val="none" w:sz="0" w:space="0" w:color="auto"/>
                                    <w:bottom w:val="none" w:sz="0" w:space="0" w:color="auto"/>
                                    <w:right w:val="none" w:sz="0" w:space="0" w:color="auto"/>
                                  </w:divBdr>
                                  <w:divsChild>
                                    <w:div w:id="61683878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sChild>
                                            <w:div w:id="337004827">
                                              <w:marLeft w:val="0"/>
                                              <w:marRight w:val="0"/>
                                              <w:marTop w:val="0"/>
                                              <w:marBottom w:val="0"/>
                                              <w:divBdr>
                                                <w:top w:val="none" w:sz="0" w:space="0" w:color="auto"/>
                                                <w:left w:val="none" w:sz="0" w:space="0" w:color="auto"/>
                                                <w:bottom w:val="none" w:sz="0" w:space="0" w:color="auto"/>
                                                <w:right w:val="none" w:sz="0" w:space="0" w:color="auto"/>
                                              </w:divBdr>
                                              <w:divsChild>
                                                <w:div w:id="3002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6822">
                                  <w:marLeft w:val="0"/>
                                  <w:marRight w:val="0"/>
                                  <w:marTop w:val="0"/>
                                  <w:marBottom w:val="225"/>
                                  <w:divBdr>
                                    <w:top w:val="none" w:sz="0" w:space="0" w:color="auto"/>
                                    <w:left w:val="none" w:sz="0" w:space="0" w:color="auto"/>
                                    <w:bottom w:val="none" w:sz="0" w:space="0" w:color="auto"/>
                                    <w:right w:val="none" w:sz="0" w:space="0" w:color="auto"/>
                                  </w:divBdr>
                                  <w:divsChild>
                                    <w:div w:id="1959098613">
                                      <w:marLeft w:val="0"/>
                                      <w:marRight w:val="0"/>
                                      <w:marTop w:val="0"/>
                                      <w:marBottom w:val="0"/>
                                      <w:divBdr>
                                        <w:top w:val="none" w:sz="0" w:space="0" w:color="auto"/>
                                        <w:left w:val="none" w:sz="0" w:space="0" w:color="auto"/>
                                        <w:bottom w:val="none" w:sz="0" w:space="0" w:color="auto"/>
                                        <w:right w:val="none" w:sz="0" w:space="0" w:color="auto"/>
                                      </w:divBdr>
                                      <w:divsChild>
                                        <w:div w:id="1290668659">
                                          <w:marLeft w:val="0"/>
                                          <w:marRight w:val="0"/>
                                          <w:marTop w:val="0"/>
                                          <w:marBottom w:val="0"/>
                                          <w:divBdr>
                                            <w:top w:val="none" w:sz="0" w:space="0" w:color="auto"/>
                                            <w:left w:val="none" w:sz="0" w:space="0" w:color="auto"/>
                                            <w:bottom w:val="none" w:sz="0" w:space="0" w:color="auto"/>
                                            <w:right w:val="none" w:sz="0" w:space="0" w:color="auto"/>
                                          </w:divBdr>
                                          <w:divsChild>
                                            <w:div w:id="830095917">
                                              <w:marLeft w:val="0"/>
                                              <w:marRight w:val="0"/>
                                              <w:marTop w:val="0"/>
                                              <w:marBottom w:val="0"/>
                                              <w:divBdr>
                                                <w:top w:val="none" w:sz="0" w:space="0" w:color="auto"/>
                                                <w:left w:val="none" w:sz="0" w:space="0" w:color="auto"/>
                                                <w:bottom w:val="none" w:sz="0" w:space="0" w:color="auto"/>
                                                <w:right w:val="none" w:sz="0" w:space="0" w:color="auto"/>
                                              </w:divBdr>
                                              <w:divsChild>
                                                <w:div w:id="12062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5524">
                                  <w:marLeft w:val="0"/>
                                  <w:marRight w:val="0"/>
                                  <w:marTop w:val="0"/>
                                  <w:marBottom w:val="225"/>
                                  <w:divBdr>
                                    <w:top w:val="none" w:sz="0" w:space="0" w:color="auto"/>
                                    <w:left w:val="none" w:sz="0" w:space="0" w:color="auto"/>
                                    <w:bottom w:val="none" w:sz="0" w:space="0" w:color="auto"/>
                                    <w:right w:val="none" w:sz="0" w:space="0" w:color="auto"/>
                                  </w:divBdr>
                                  <w:divsChild>
                                    <w:div w:id="92482621">
                                      <w:marLeft w:val="0"/>
                                      <w:marRight w:val="0"/>
                                      <w:marTop w:val="0"/>
                                      <w:marBottom w:val="0"/>
                                      <w:divBdr>
                                        <w:top w:val="none" w:sz="0" w:space="0" w:color="auto"/>
                                        <w:left w:val="none" w:sz="0" w:space="0" w:color="auto"/>
                                        <w:bottom w:val="none" w:sz="0" w:space="0" w:color="auto"/>
                                        <w:right w:val="none" w:sz="0" w:space="0" w:color="auto"/>
                                      </w:divBdr>
                                      <w:divsChild>
                                        <w:div w:id="1001808679">
                                          <w:marLeft w:val="0"/>
                                          <w:marRight w:val="0"/>
                                          <w:marTop w:val="0"/>
                                          <w:marBottom w:val="0"/>
                                          <w:divBdr>
                                            <w:top w:val="none" w:sz="0" w:space="0" w:color="auto"/>
                                            <w:left w:val="none" w:sz="0" w:space="0" w:color="auto"/>
                                            <w:bottom w:val="none" w:sz="0" w:space="0" w:color="auto"/>
                                            <w:right w:val="none" w:sz="0" w:space="0" w:color="auto"/>
                                          </w:divBdr>
                                          <w:divsChild>
                                            <w:div w:id="1487094019">
                                              <w:marLeft w:val="0"/>
                                              <w:marRight w:val="0"/>
                                              <w:marTop w:val="0"/>
                                              <w:marBottom w:val="0"/>
                                              <w:divBdr>
                                                <w:top w:val="none" w:sz="0" w:space="0" w:color="auto"/>
                                                <w:left w:val="none" w:sz="0" w:space="0" w:color="auto"/>
                                                <w:bottom w:val="none" w:sz="0" w:space="0" w:color="auto"/>
                                                <w:right w:val="none" w:sz="0" w:space="0" w:color="auto"/>
                                              </w:divBdr>
                                              <w:divsChild>
                                                <w:div w:id="165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488253">
          <w:marLeft w:val="0"/>
          <w:marRight w:val="0"/>
          <w:marTop w:val="0"/>
          <w:marBottom w:val="360"/>
          <w:divBdr>
            <w:top w:val="none" w:sz="0" w:space="0" w:color="auto"/>
            <w:left w:val="none" w:sz="0" w:space="0" w:color="auto"/>
            <w:bottom w:val="none" w:sz="0" w:space="0" w:color="auto"/>
            <w:right w:val="none" w:sz="0" w:space="0" w:color="auto"/>
          </w:divBdr>
          <w:divsChild>
            <w:div w:id="1805654927">
              <w:marLeft w:val="-187"/>
              <w:marRight w:val="-187"/>
              <w:marTop w:val="0"/>
              <w:marBottom w:val="0"/>
              <w:divBdr>
                <w:top w:val="none" w:sz="0" w:space="0" w:color="auto"/>
                <w:left w:val="none" w:sz="0" w:space="0" w:color="auto"/>
                <w:bottom w:val="none" w:sz="0" w:space="0" w:color="auto"/>
                <w:right w:val="none" w:sz="0" w:space="0" w:color="auto"/>
              </w:divBdr>
              <w:divsChild>
                <w:div w:id="167714724">
                  <w:marLeft w:val="0"/>
                  <w:marRight w:val="0"/>
                  <w:marTop w:val="0"/>
                  <w:marBottom w:val="0"/>
                  <w:divBdr>
                    <w:top w:val="none" w:sz="0" w:space="0" w:color="auto"/>
                    <w:left w:val="none" w:sz="0" w:space="0" w:color="auto"/>
                    <w:bottom w:val="none" w:sz="0" w:space="0" w:color="auto"/>
                    <w:right w:val="none" w:sz="0" w:space="0" w:color="auto"/>
                  </w:divBdr>
                  <w:divsChild>
                    <w:div w:id="887839667">
                      <w:marLeft w:val="0"/>
                      <w:marRight w:val="0"/>
                      <w:marTop w:val="0"/>
                      <w:marBottom w:val="0"/>
                      <w:divBdr>
                        <w:top w:val="none" w:sz="0" w:space="0" w:color="auto"/>
                        <w:left w:val="none" w:sz="0" w:space="0" w:color="auto"/>
                        <w:bottom w:val="none" w:sz="0" w:space="0" w:color="auto"/>
                        <w:right w:val="none" w:sz="0" w:space="0" w:color="auto"/>
                      </w:divBdr>
                      <w:divsChild>
                        <w:div w:id="1856067762">
                          <w:marLeft w:val="0"/>
                          <w:marRight w:val="0"/>
                          <w:marTop w:val="0"/>
                          <w:marBottom w:val="0"/>
                          <w:divBdr>
                            <w:top w:val="none" w:sz="0" w:space="0" w:color="auto"/>
                            <w:left w:val="none" w:sz="0" w:space="0" w:color="auto"/>
                            <w:bottom w:val="none" w:sz="0" w:space="0" w:color="auto"/>
                            <w:right w:val="none" w:sz="0" w:space="0" w:color="auto"/>
                          </w:divBdr>
                          <w:divsChild>
                            <w:div w:id="647781095">
                              <w:marLeft w:val="0"/>
                              <w:marRight w:val="0"/>
                              <w:marTop w:val="0"/>
                              <w:marBottom w:val="0"/>
                              <w:divBdr>
                                <w:top w:val="none" w:sz="0" w:space="0" w:color="auto"/>
                                <w:left w:val="none" w:sz="0" w:space="0" w:color="auto"/>
                                <w:bottom w:val="none" w:sz="0" w:space="0" w:color="auto"/>
                                <w:right w:val="none" w:sz="0" w:space="0" w:color="auto"/>
                              </w:divBdr>
                              <w:divsChild>
                                <w:div w:id="5037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16191">
          <w:marLeft w:val="0"/>
          <w:marRight w:val="0"/>
          <w:marTop w:val="0"/>
          <w:marBottom w:val="360"/>
          <w:divBdr>
            <w:top w:val="none" w:sz="0" w:space="0" w:color="auto"/>
            <w:left w:val="none" w:sz="0" w:space="0" w:color="auto"/>
            <w:bottom w:val="none" w:sz="0" w:space="0" w:color="auto"/>
            <w:right w:val="none" w:sz="0" w:space="0" w:color="auto"/>
          </w:divBdr>
          <w:divsChild>
            <w:div w:id="1572037951">
              <w:marLeft w:val="-187"/>
              <w:marRight w:val="-187"/>
              <w:marTop w:val="0"/>
              <w:marBottom w:val="0"/>
              <w:divBdr>
                <w:top w:val="none" w:sz="0" w:space="0" w:color="auto"/>
                <w:left w:val="none" w:sz="0" w:space="0" w:color="auto"/>
                <w:bottom w:val="none" w:sz="0" w:space="0" w:color="auto"/>
                <w:right w:val="none" w:sz="0" w:space="0" w:color="auto"/>
              </w:divBdr>
              <w:divsChild>
                <w:div w:id="498694268">
                  <w:marLeft w:val="0"/>
                  <w:marRight w:val="0"/>
                  <w:marTop w:val="0"/>
                  <w:marBottom w:val="0"/>
                  <w:divBdr>
                    <w:top w:val="none" w:sz="0" w:space="0" w:color="auto"/>
                    <w:left w:val="none" w:sz="0" w:space="0" w:color="auto"/>
                    <w:bottom w:val="none" w:sz="0" w:space="0" w:color="auto"/>
                    <w:right w:val="none" w:sz="0" w:space="0" w:color="auto"/>
                  </w:divBdr>
                  <w:divsChild>
                    <w:div w:id="1304509308">
                      <w:marLeft w:val="0"/>
                      <w:marRight w:val="0"/>
                      <w:marTop w:val="0"/>
                      <w:marBottom w:val="0"/>
                      <w:divBdr>
                        <w:top w:val="none" w:sz="0" w:space="0" w:color="auto"/>
                        <w:left w:val="none" w:sz="0" w:space="0" w:color="auto"/>
                        <w:bottom w:val="none" w:sz="0" w:space="0" w:color="auto"/>
                        <w:right w:val="none" w:sz="0" w:space="0" w:color="auto"/>
                      </w:divBdr>
                      <w:divsChild>
                        <w:div w:id="9626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8529">
          <w:marLeft w:val="0"/>
          <w:marRight w:val="0"/>
          <w:marTop w:val="0"/>
          <w:marBottom w:val="360"/>
          <w:divBdr>
            <w:top w:val="none" w:sz="0" w:space="0" w:color="auto"/>
            <w:left w:val="none" w:sz="0" w:space="0" w:color="auto"/>
            <w:bottom w:val="none" w:sz="0" w:space="0" w:color="auto"/>
            <w:right w:val="none" w:sz="0" w:space="0" w:color="auto"/>
          </w:divBdr>
          <w:divsChild>
            <w:div w:id="1535193172">
              <w:marLeft w:val="-187"/>
              <w:marRight w:val="-187"/>
              <w:marTop w:val="0"/>
              <w:marBottom w:val="0"/>
              <w:divBdr>
                <w:top w:val="none" w:sz="0" w:space="0" w:color="auto"/>
                <w:left w:val="none" w:sz="0" w:space="0" w:color="auto"/>
                <w:bottom w:val="none" w:sz="0" w:space="0" w:color="auto"/>
                <w:right w:val="none" w:sz="0" w:space="0" w:color="auto"/>
              </w:divBdr>
              <w:divsChild>
                <w:div w:id="409039779">
                  <w:marLeft w:val="0"/>
                  <w:marRight w:val="0"/>
                  <w:marTop w:val="0"/>
                  <w:marBottom w:val="0"/>
                  <w:divBdr>
                    <w:top w:val="none" w:sz="0" w:space="0" w:color="auto"/>
                    <w:left w:val="none" w:sz="0" w:space="0" w:color="auto"/>
                    <w:bottom w:val="none" w:sz="0" w:space="0" w:color="auto"/>
                    <w:right w:val="none" w:sz="0" w:space="0" w:color="auto"/>
                  </w:divBdr>
                  <w:divsChild>
                    <w:div w:id="1763138400">
                      <w:marLeft w:val="0"/>
                      <w:marRight w:val="0"/>
                      <w:marTop w:val="0"/>
                      <w:marBottom w:val="0"/>
                      <w:divBdr>
                        <w:top w:val="none" w:sz="0" w:space="0" w:color="auto"/>
                        <w:left w:val="none" w:sz="0" w:space="0" w:color="auto"/>
                        <w:bottom w:val="none" w:sz="0" w:space="0" w:color="auto"/>
                        <w:right w:val="none" w:sz="0" w:space="0" w:color="auto"/>
                      </w:divBdr>
                      <w:divsChild>
                        <w:div w:id="1527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20199">
          <w:marLeft w:val="0"/>
          <w:marRight w:val="0"/>
          <w:marTop w:val="0"/>
          <w:marBottom w:val="0"/>
          <w:divBdr>
            <w:top w:val="none" w:sz="0" w:space="0" w:color="auto"/>
            <w:left w:val="none" w:sz="0" w:space="0" w:color="auto"/>
            <w:bottom w:val="none" w:sz="0" w:space="0" w:color="auto"/>
            <w:right w:val="none" w:sz="0" w:space="0" w:color="auto"/>
          </w:divBdr>
          <w:divsChild>
            <w:div w:id="1083800696">
              <w:marLeft w:val="-187"/>
              <w:marRight w:val="-187"/>
              <w:marTop w:val="0"/>
              <w:marBottom w:val="0"/>
              <w:divBdr>
                <w:top w:val="none" w:sz="0" w:space="0" w:color="auto"/>
                <w:left w:val="none" w:sz="0" w:space="0" w:color="auto"/>
                <w:bottom w:val="none" w:sz="0" w:space="0" w:color="auto"/>
                <w:right w:val="none" w:sz="0" w:space="0" w:color="auto"/>
              </w:divBdr>
              <w:divsChild>
                <w:div w:id="1077675941">
                  <w:marLeft w:val="0"/>
                  <w:marRight w:val="0"/>
                  <w:marTop w:val="0"/>
                  <w:marBottom w:val="0"/>
                  <w:divBdr>
                    <w:top w:val="none" w:sz="0" w:space="0" w:color="auto"/>
                    <w:left w:val="none" w:sz="0" w:space="0" w:color="auto"/>
                    <w:bottom w:val="none" w:sz="0" w:space="0" w:color="auto"/>
                    <w:right w:val="none" w:sz="0" w:space="0" w:color="auto"/>
                  </w:divBdr>
                  <w:divsChild>
                    <w:div w:id="8801971">
                      <w:marLeft w:val="0"/>
                      <w:marRight w:val="0"/>
                      <w:marTop w:val="0"/>
                      <w:marBottom w:val="0"/>
                      <w:divBdr>
                        <w:top w:val="none" w:sz="0" w:space="0" w:color="auto"/>
                        <w:left w:val="none" w:sz="0" w:space="0" w:color="auto"/>
                        <w:bottom w:val="none" w:sz="0" w:space="0" w:color="auto"/>
                        <w:right w:val="none" w:sz="0" w:space="0" w:color="auto"/>
                      </w:divBdr>
                      <w:divsChild>
                        <w:div w:id="115294059">
                          <w:marLeft w:val="0"/>
                          <w:marRight w:val="0"/>
                          <w:marTop w:val="0"/>
                          <w:marBottom w:val="0"/>
                          <w:divBdr>
                            <w:top w:val="none" w:sz="0" w:space="0" w:color="auto"/>
                            <w:left w:val="none" w:sz="0" w:space="0" w:color="auto"/>
                            <w:bottom w:val="none" w:sz="0" w:space="0" w:color="auto"/>
                            <w:right w:val="none" w:sz="0" w:space="0" w:color="auto"/>
                          </w:divBdr>
                          <w:divsChild>
                            <w:div w:id="1920553186">
                              <w:marLeft w:val="0"/>
                              <w:marRight w:val="0"/>
                              <w:marTop w:val="0"/>
                              <w:marBottom w:val="0"/>
                              <w:divBdr>
                                <w:top w:val="none" w:sz="0" w:space="0" w:color="auto"/>
                                <w:left w:val="none" w:sz="0" w:space="0" w:color="auto"/>
                                <w:bottom w:val="none" w:sz="0" w:space="0" w:color="auto"/>
                                <w:right w:val="none" w:sz="0" w:space="0" w:color="auto"/>
                              </w:divBdr>
                              <w:divsChild>
                                <w:div w:id="9860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or4313.temp.domains/~weddidon/foylefoundation.org.uk/frequently-asked-questions/" TargetMode="External"/><Relationship Id="rId13" Type="http://schemas.openxmlformats.org/officeDocument/2006/relationships/hyperlink" Target="http://gator4313.temp.domains/~weddidon/foylefoundation.org.uk/how-to-apply/small-grants-scheme-guidelines/" TargetMode="External"/><Relationship Id="rId18" Type="http://schemas.openxmlformats.org/officeDocument/2006/relationships/hyperlink" Target="http://gator4313.temp.domains/~weddidon/foylefoundation.org.uk/wp-content/uploads/2023/02/2023.0227-CURRENT.doc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gator4313.temp.domains/~weddidon/foylefoundation.org.uk/how-to-apply/" TargetMode="External"/><Relationship Id="rId12" Type="http://schemas.openxmlformats.org/officeDocument/2006/relationships/hyperlink" Target="http://gator4313.temp.domains/~weddidon/foylefoundation.org.uk/how-to-apply/small-grants-scheme-guidelines/" TargetMode="External"/><Relationship Id="rId17" Type="http://schemas.openxmlformats.org/officeDocument/2006/relationships/hyperlink" Target="https://www.grantrequest.co.uk/Login.aspx?ReturnUrl=%2faccountmanager.aspx%3fSA%3dAM%26sid%3d68&amp;SA=AM&amp;sid=68" TargetMode="External"/><Relationship Id="rId2" Type="http://schemas.openxmlformats.org/officeDocument/2006/relationships/customXml" Target="../customXml/item2.xml"/><Relationship Id="rId16" Type="http://schemas.openxmlformats.org/officeDocument/2006/relationships/hyperlink" Target="https://www.grantrequest.co.uk/SID_68?SA=SNA&amp;FID=350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tor4313.temp.domains/~weddidon/foylefoundation.org.uk/how-to-apply/small-grants-scheme-guidelines/" TargetMode="External"/><Relationship Id="rId5" Type="http://schemas.openxmlformats.org/officeDocument/2006/relationships/settings" Target="settings.xml"/><Relationship Id="rId15" Type="http://schemas.openxmlformats.org/officeDocument/2006/relationships/hyperlink" Target="http://gator4313.temp.domains/~weddidon/foylefoundation.org.uk/how-to-apply/small-grants-scheme-guidelines/" TargetMode="External"/><Relationship Id="rId10" Type="http://schemas.openxmlformats.org/officeDocument/2006/relationships/hyperlink" Target="http://gator4313.temp.domains/~weddidon/foylefoundation.org.uk/how-to-apply/small-grants-scheme-guidelines/" TargetMode="External"/><Relationship Id="rId19" Type="http://schemas.openxmlformats.org/officeDocument/2006/relationships/hyperlink" Target="http://gator4313.temp.domains/~weddidon/foylefoundation.org.uk/wp-content/uploads/2023/07/APPLICATION-FORM-SGS.docx" TargetMode="External"/><Relationship Id="rId4" Type="http://schemas.openxmlformats.org/officeDocument/2006/relationships/styles" Target="styles.xml"/><Relationship Id="rId9" Type="http://schemas.openxmlformats.org/officeDocument/2006/relationships/hyperlink" Target="http://gator4313.temp.domains/~weddidon/foylefoundation.org.uk/how-to-apply/small-grants-scheme-guidelines/" TargetMode="External"/><Relationship Id="rId14" Type="http://schemas.openxmlformats.org/officeDocument/2006/relationships/hyperlink" Target="https://www.gov.uk/guidance/safeguarding-duties-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3F197-C8F7-401D-BD6C-D59E75DD8E16}">
  <ds:schemaRefs>
    <ds:schemaRef ds:uri="http://schemas.microsoft.com/sharepoint/v3/contenttype/forms"/>
  </ds:schemaRefs>
</ds:datastoreItem>
</file>

<file path=customXml/itemProps2.xml><?xml version="1.0" encoding="utf-8"?>
<ds:datastoreItem xmlns:ds="http://schemas.openxmlformats.org/officeDocument/2006/customXml" ds:itemID="{469323A8-EF40-4D8F-BA67-93754106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47656-3f48-41e7-8c2a-24eb3bc93f4b"/>
    <ds:schemaRef ds:uri="c80791e9-a90d-498b-b802-667fb56f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4</cp:revision>
  <dcterms:created xsi:type="dcterms:W3CDTF">2023-07-20T12:55:00Z</dcterms:created>
  <dcterms:modified xsi:type="dcterms:W3CDTF">2023-07-21T14:08:00Z</dcterms:modified>
</cp:coreProperties>
</file>